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18B" w:rsidRPr="00A65963" w:rsidRDefault="00DD3324" w:rsidP="00A65963">
      <w:pPr>
        <w:spacing w:before="73"/>
        <w:ind w:left="6861"/>
        <w:rPr>
          <w:i/>
        </w:rPr>
      </w:pPr>
      <w:r w:rsidRPr="00A65963">
        <w:rPr>
          <w:i/>
        </w:rPr>
        <w:t>Додаток № 2</w:t>
      </w:r>
    </w:p>
    <w:p w:rsidR="00A65963" w:rsidRDefault="00DD3324" w:rsidP="00A65963">
      <w:pPr>
        <w:spacing w:before="20" w:line="259" w:lineRule="auto"/>
        <w:ind w:left="6861" w:right="326"/>
        <w:rPr>
          <w:i/>
        </w:rPr>
      </w:pPr>
      <w:r w:rsidRPr="00A65963">
        <w:rPr>
          <w:i/>
        </w:rPr>
        <w:t xml:space="preserve">до Договору про постачання </w:t>
      </w:r>
    </w:p>
    <w:p w:rsidR="0077318B" w:rsidRPr="00A65963" w:rsidRDefault="00DD3324" w:rsidP="00A65963">
      <w:pPr>
        <w:spacing w:before="20" w:line="259" w:lineRule="auto"/>
        <w:ind w:left="6861" w:right="326"/>
        <w:rPr>
          <w:i/>
        </w:rPr>
      </w:pPr>
      <w:r w:rsidRPr="00A65963">
        <w:rPr>
          <w:i/>
        </w:rPr>
        <w:t>електричної енергії споживачу</w:t>
      </w:r>
    </w:p>
    <w:p w:rsidR="0077318B" w:rsidRDefault="0077318B">
      <w:pPr>
        <w:pStyle w:val="a3"/>
        <w:rPr>
          <w:sz w:val="22"/>
        </w:rPr>
      </w:pPr>
    </w:p>
    <w:p w:rsidR="0077318B" w:rsidRDefault="00DD3324">
      <w:pPr>
        <w:pStyle w:val="1"/>
        <w:ind w:left="3231"/>
        <w:rPr>
          <w:lang w:val="uk-UA"/>
        </w:rPr>
      </w:pPr>
      <w:r>
        <w:t>КОМЕРЦІЙНА ПРОПОЗИЦІЯ</w:t>
      </w:r>
      <w:r w:rsidR="00AA1F20" w:rsidRPr="00AA1F20">
        <w:rPr>
          <w:lang w:val="ru-RU"/>
        </w:rPr>
        <w:t xml:space="preserve"> </w:t>
      </w:r>
      <w:r w:rsidR="00AA1F20">
        <w:rPr>
          <w:lang w:val="uk-UA"/>
        </w:rPr>
        <w:t xml:space="preserve"> №</w:t>
      </w:r>
      <w:r w:rsidR="00AA1F20" w:rsidRPr="00AA1F20">
        <w:rPr>
          <w:lang w:val="ru-RU"/>
        </w:rPr>
        <w:t xml:space="preserve"> </w:t>
      </w:r>
      <w:r w:rsidR="000B41E8" w:rsidRPr="00086180">
        <w:rPr>
          <w:lang w:val="ru-RU"/>
        </w:rPr>
        <w:t>6</w:t>
      </w:r>
      <w:bookmarkStart w:id="0" w:name="_GoBack"/>
      <w:bookmarkEnd w:id="0"/>
      <w:r>
        <w:t xml:space="preserve"> </w:t>
      </w:r>
      <w:r w:rsidR="00A65963">
        <w:rPr>
          <w:lang w:val="uk-UA"/>
        </w:rPr>
        <w:t xml:space="preserve"> </w:t>
      </w:r>
      <w:r w:rsidR="00EE317B">
        <w:rPr>
          <w:lang w:val="uk-UA"/>
        </w:rPr>
        <w:t xml:space="preserve">від </w:t>
      </w:r>
      <w:r w:rsidR="009B3172" w:rsidRPr="00A90473">
        <w:rPr>
          <w:lang w:val="ru-RU"/>
        </w:rPr>
        <w:t>01</w:t>
      </w:r>
      <w:r w:rsidR="00EE317B">
        <w:rPr>
          <w:lang w:val="uk-UA"/>
        </w:rPr>
        <w:t>.</w:t>
      </w:r>
      <w:r w:rsidR="009B3172" w:rsidRPr="00A90473">
        <w:rPr>
          <w:lang w:val="ru-RU"/>
        </w:rPr>
        <w:t>0</w:t>
      </w:r>
      <w:r w:rsidR="000B41E8" w:rsidRPr="00086180">
        <w:rPr>
          <w:lang w:val="ru-RU"/>
        </w:rPr>
        <w:t>1</w:t>
      </w:r>
      <w:r w:rsidR="009B3172" w:rsidRPr="00A90473">
        <w:rPr>
          <w:lang w:val="ru-RU"/>
        </w:rPr>
        <w:t xml:space="preserve"> .</w:t>
      </w:r>
      <w:r w:rsidR="00EE317B">
        <w:rPr>
          <w:lang w:val="uk-UA"/>
        </w:rPr>
        <w:t>20</w:t>
      </w:r>
      <w:r w:rsidR="000B41E8" w:rsidRPr="00086180">
        <w:rPr>
          <w:lang w:val="ru-RU"/>
        </w:rPr>
        <w:t>20</w:t>
      </w:r>
      <w:r w:rsidR="00EE317B">
        <w:rPr>
          <w:lang w:val="uk-UA"/>
        </w:rPr>
        <w:t xml:space="preserve"> року</w:t>
      </w:r>
    </w:p>
    <w:p w:rsidR="00706930" w:rsidRPr="00706930" w:rsidRDefault="00892856" w:rsidP="00706930">
      <w:pPr>
        <w:pStyle w:val="1"/>
        <w:ind w:left="3231"/>
        <w:rPr>
          <w:lang w:val="ru-RU"/>
        </w:rPr>
      </w:pPr>
      <w:r>
        <w:rPr>
          <w:lang w:val="uk-UA"/>
        </w:rPr>
        <w:t>д</w:t>
      </w:r>
      <w:r w:rsidR="00EE317B">
        <w:rPr>
          <w:lang w:val="uk-UA"/>
        </w:rPr>
        <w:t>ля споживач</w:t>
      </w:r>
      <w:r w:rsidR="00AA1F20">
        <w:rPr>
          <w:lang w:val="uk-UA"/>
        </w:rPr>
        <w:t>ів</w:t>
      </w:r>
      <w:r w:rsidR="00EE317B">
        <w:rPr>
          <w:lang w:val="uk-UA"/>
        </w:rPr>
        <w:t xml:space="preserve"> </w:t>
      </w:r>
      <w:r w:rsidR="00086180">
        <w:rPr>
          <w:lang w:val="uk-UA"/>
        </w:rPr>
        <w:t xml:space="preserve"> </w:t>
      </w:r>
      <w:r w:rsidR="00706930" w:rsidRPr="00706930">
        <w:rPr>
          <w:lang w:val="ru-RU"/>
        </w:rPr>
        <w:t>--------------------------------</w:t>
      </w:r>
      <w:r w:rsidR="00086180">
        <w:rPr>
          <w:lang w:val="uk-UA"/>
        </w:rPr>
        <w:t xml:space="preserve"> </w:t>
      </w:r>
    </w:p>
    <w:p w:rsidR="0077318B" w:rsidRDefault="00DD3324" w:rsidP="00706930">
      <w:pPr>
        <w:pStyle w:val="1"/>
        <w:ind w:left="3231"/>
        <w:rPr>
          <w:b w:val="0"/>
        </w:rPr>
      </w:pPr>
      <w:r>
        <w:t xml:space="preserve">із замовленим обсягом споживання більше </w:t>
      </w:r>
      <w:r w:rsidR="00A65963">
        <w:rPr>
          <w:lang w:val="uk-UA"/>
        </w:rPr>
        <w:t>50</w:t>
      </w:r>
      <w:r>
        <w:t xml:space="preserve"> тис. кВт*год. на місяць,</w:t>
      </w:r>
      <w:r w:rsidR="00706930" w:rsidRPr="00706930">
        <w:rPr>
          <w:lang w:val="ru-RU"/>
        </w:rPr>
        <w:t xml:space="preserve"> </w:t>
      </w:r>
      <w:r>
        <w:rPr>
          <w:spacing w:val="-4"/>
        </w:rPr>
        <w:t>як</w:t>
      </w:r>
      <w:r w:rsidR="00EE317B">
        <w:rPr>
          <w:spacing w:val="-4"/>
          <w:lang w:val="uk-UA"/>
        </w:rPr>
        <w:t>ий</w:t>
      </w:r>
      <w:r>
        <w:rPr>
          <w:spacing w:val="-4"/>
        </w:rPr>
        <w:t xml:space="preserve"> </w:t>
      </w:r>
      <w:r>
        <w:t xml:space="preserve">не </w:t>
      </w:r>
      <w:r>
        <w:rPr>
          <w:spacing w:val="-5"/>
        </w:rPr>
        <w:t>віднос</w:t>
      </w:r>
      <w:r w:rsidR="00CB17B3">
        <w:rPr>
          <w:spacing w:val="-5"/>
          <w:lang w:val="uk-UA"/>
        </w:rPr>
        <w:t>и</w:t>
      </w:r>
      <w:r>
        <w:rPr>
          <w:spacing w:val="-5"/>
        </w:rPr>
        <w:t xml:space="preserve">ться </w:t>
      </w:r>
      <w:r>
        <w:t xml:space="preserve">до </w:t>
      </w:r>
      <w:r>
        <w:rPr>
          <w:spacing w:val="-3"/>
        </w:rPr>
        <w:t xml:space="preserve">сегменту </w:t>
      </w:r>
      <w:r>
        <w:t xml:space="preserve">ринку </w:t>
      </w:r>
      <w:r>
        <w:rPr>
          <w:spacing w:val="-5"/>
        </w:rPr>
        <w:t xml:space="preserve">універсальної </w:t>
      </w:r>
      <w:r>
        <w:rPr>
          <w:spacing w:val="-4"/>
        </w:rPr>
        <w:t xml:space="preserve">послуги </w:t>
      </w:r>
    </w:p>
    <w:p w:rsidR="0077318B" w:rsidRDefault="0077318B">
      <w:pPr>
        <w:pStyle w:val="a3"/>
        <w:rPr>
          <w:b/>
          <w:sz w:val="23"/>
        </w:rPr>
      </w:pPr>
    </w:p>
    <w:p w:rsidR="0077318B" w:rsidRDefault="00DD3324">
      <w:pPr>
        <w:pStyle w:val="a3"/>
        <w:spacing w:before="0"/>
        <w:ind w:left="112" w:right="213" w:firstLine="720"/>
        <w:jc w:val="both"/>
      </w:pPr>
      <w:r>
        <w:t>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w:t>
      </w:r>
    </w:p>
    <w:p w:rsidR="0077318B" w:rsidRDefault="0077318B">
      <w:pPr>
        <w:pStyle w:val="a3"/>
        <w:spacing w:before="7"/>
        <w:rPr>
          <w:sz w:val="22"/>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2380"/>
        </w:trPr>
        <w:tc>
          <w:tcPr>
            <w:tcW w:w="1702" w:type="dxa"/>
          </w:tcPr>
          <w:p w:rsidR="0077318B" w:rsidRDefault="0077318B">
            <w:pPr>
              <w:pStyle w:val="TableParagraph"/>
              <w:ind w:left="0"/>
              <w:rPr>
                <w:sz w:val="23"/>
              </w:rPr>
            </w:pPr>
          </w:p>
          <w:p w:rsidR="0077318B" w:rsidRDefault="00DD3324">
            <w:pPr>
              <w:pStyle w:val="TableParagraph"/>
              <w:ind w:left="69" w:right="55"/>
              <w:jc w:val="center"/>
              <w:rPr>
                <w:b/>
                <w:sz w:val="23"/>
              </w:rPr>
            </w:pPr>
            <w:r>
              <w:rPr>
                <w:b/>
                <w:sz w:val="23"/>
              </w:rPr>
              <w:t>Критерії, яким має    відповідати особа, що обирає дану комерційну пропозицію</w:t>
            </w:r>
          </w:p>
        </w:tc>
        <w:tc>
          <w:tcPr>
            <w:tcW w:w="8649" w:type="dxa"/>
          </w:tcPr>
          <w:p w:rsidR="0077318B" w:rsidRDefault="00DD3324">
            <w:pPr>
              <w:pStyle w:val="TableParagraph"/>
              <w:numPr>
                <w:ilvl w:val="0"/>
                <w:numId w:val="2"/>
              </w:numPr>
              <w:tabs>
                <w:tab w:val="left" w:pos="507"/>
              </w:tabs>
              <w:spacing w:line="260" w:lineRule="exact"/>
              <w:ind w:firstLine="288"/>
              <w:rPr>
                <w:sz w:val="23"/>
              </w:rPr>
            </w:pPr>
            <w:r>
              <w:rPr>
                <w:sz w:val="23"/>
              </w:rPr>
              <w:t>особа є власником (користувачем)</w:t>
            </w:r>
            <w:r>
              <w:rPr>
                <w:spacing w:val="-2"/>
                <w:sz w:val="23"/>
              </w:rPr>
              <w:t xml:space="preserve"> </w:t>
            </w:r>
            <w:r>
              <w:rPr>
                <w:sz w:val="23"/>
              </w:rPr>
              <w:t>об'єкта;</w:t>
            </w:r>
          </w:p>
          <w:p w:rsidR="0077318B" w:rsidRDefault="00DD3324">
            <w:pPr>
              <w:pStyle w:val="TableParagraph"/>
              <w:numPr>
                <w:ilvl w:val="0"/>
                <w:numId w:val="2"/>
              </w:numPr>
              <w:tabs>
                <w:tab w:val="left" w:pos="507"/>
              </w:tabs>
              <w:ind w:right="135" w:firstLine="288"/>
              <w:rPr>
                <w:sz w:val="23"/>
              </w:rPr>
            </w:pPr>
            <w:r>
              <w:rPr>
                <w:sz w:val="23"/>
              </w:rPr>
              <w:t>наявний облік електричної енергії забезпечує можливість застосування цін (тарифів), передбачених даною комерційною</w:t>
            </w:r>
            <w:r>
              <w:rPr>
                <w:spacing w:val="-2"/>
                <w:sz w:val="23"/>
              </w:rPr>
              <w:t xml:space="preserve"> </w:t>
            </w:r>
            <w:r>
              <w:rPr>
                <w:sz w:val="23"/>
              </w:rPr>
              <w:t>пропозицією;</w:t>
            </w:r>
          </w:p>
          <w:p w:rsidR="0077318B" w:rsidRDefault="00DD3324">
            <w:pPr>
              <w:pStyle w:val="TableParagraph"/>
              <w:numPr>
                <w:ilvl w:val="0"/>
                <w:numId w:val="2"/>
              </w:numPr>
              <w:tabs>
                <w:tab w:val="left" w:pos="507"/>
              </w:tabs>
              <w:ind w:right="131" w:firstLine="288"/>
              <w:rPr>
                <w:sz w:val="23"/>
              </w:rPr>
            </w:pPr>
            <w:r>
              <w:rPr>
                <w:sz w:val="23"/>
              </w:rPr>
              <w:t>споживач приєднався до умов договору споживача про надання послуг з розподілу електричної</w:t>
            </w:r>
            <w:r>
              <w:rPr>
                <w:spacing w:val="-6"/>
                <w:sz w:val="23"/>
              </w:rPr>
              <w:t xml:space="preserve"> </w:t>
            </w:r>
            <w:r>
              <w:rPr>
                <w:sz w:val="23"/>
              </w:rPr>
              <w:t>енергії;</w:t>
            </w:r>
          </w:p>
          <w:p w:rsidR="0077318B" w:rsidRDefault="00DD3324">
            <w:pPr>
              <w:pStyle w:val="TableParagraph"/>
              <w:numPr>
                <w:ilvl w:val="0"/>
                <w:numId w:val="2"/>
              </w:numPr>
              <w:tabs>
                <w:tab w:val="left" w:pos="507"/>
              </w:tabs>
              <w:spacing w:before="1"/>
              <w:ind w:right="127" w:firstLine="288"/>
              <w:jc w:val="both"/>
              <w:rPr>
                <w:sz w:val="23"/>
              </w:rPr>
            </w:pPr>
            <w:r>
              <w:rPr>
                <w:sz w:val="23"/>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w:t>
            </w:r>
            <w:r>
              <w:rPr>
                <w:spacing w:val="1"/>
                <w:sz w:val="23"/>
              </w:rPr>
              <w:t xml:space="preserve"> </w:t>
            </w:r>
            <w:r>
              <w:rPr>
                <w:sz w:val="23"/>
              </w:rPr>
              <w:t>узгоджень.</w:t>
            </w:r>
          </w:p>
          <w:p w:rsidR="0077318B" w:rsidRDefault="00DD3324" w:rsidP="00A65963">
            <w:pPr>
              <w:pStyle w:val="TableParagraph"/>
              <w:numPr>
                <w:ilvl w:val="0"/>
                <w:numId w:val="2"/>
              </w:numPr>
              <w:tabs>
                <w:tab w:val="left" w:pos="463"/>
              </w:tabs>
              <w:spacing w:line="248" w:lineRule="exact"/>
              <w:ind w:left="462" w:hanging="134"/>
              <w:rPr>
                <w:sz w:val="23"/>
              </w:rPr>
            </w:pPr>
            <w:r>
              <w:rPr>
                <w:sz w:val="23"/>
              </w:rPr>
              <w:t xml:space="preserve">планує споживати більше </w:t>
            </w:r>
            <w:r w:rsidR="00A65963">
              <w:rPr>
                <w:sz w:val="23"/>
                <w:lang w:val="uk-UA"/>
              </w:rPr>
              <w:t>50</w:t>
            </w:r>
            <w:r>
              <w:rPr>
                <w:sz w:val="23"/>
              </w:rPr>
              <w:t xml:space="preserve"> тис. кВт*год в</w:t>
            </w:r>
            <w:r>
              <w:rPr>
                <w:spacing w:val="-5"/>
                <w:sz w:val="23"/>
              </w:rPr>
              <w:t xml:space="preserve"> </w:t>
            </w:r>
            <w:r>
              <w:rPr>
                <w:sz w:val="23"/>
              </w:rPr>
              <w:t>місяць.</w:t>
            </w:r>
          </w:p>
        </w:tc>
      </w:tr>
      <w:tr w:rsidR="0077318B">
        <w:trPr>
          <w:trHeight w:val="3969"/>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31"/>
              </w:rPr>
            </w:pPr>
          </w:p>
          <w:p w:rsidR="0077318B" w:rsidRDefault="00DD3324">
            <w:pPr>
              <w:pStyle w:val="TableParagraph"/>
              <w:ind w:left="69" w:right="55"/>
              <w:jc w:val="center"/>
              <w:rPr>
                <w:b/>
                <w:sz w:val="23"/>
              </w:rPr>
            </w:pPr>
            <w:r>
              <w:rPr>
                <w:b/>
                <w:sz w:val="23"/>
              </w:rPr>
              <w:t>Ціна</w:t>
            </w:r>
          </w:p>
        </w:tc>
        <w:tc>
          <w:tcPr>
            <w:tcW w:w="8649" w:type="dxa"/>
          </w:tcPr>
          <w:p w:rsidR="006D0792" w:rsidRDefault="005139C2" w:rsidP="005139C2">
            <w:pPr>
              <w:pStyle w:val="TableParagraph"/>
              <w:spacing w:line="264" w:lineRule="exact"/>
              <w:ind w:right="132" w:firstLine="288"/>
              <w:jc w:val="both"/>
              <w:rPr>
                <w:sz w:val="23"/>
                <w:lang w:val="uk-UA"/>
              </w:rPr>
            </w:pPr>
            <w:r>
              <w:rPr>
                <w:sz w:val="23"/>
                <w:lang w:val="uk-UA"/>
              </w:rPr>
              <w:t xml:space="preserve"> Ціна </w:t>
            </w:r>
            <w:r w:rsidR="007A06EA">
              <w:rPr>
                <w:sz w:val="23"/>
                <w:lang w:val="uk-UA"/>
              </w:rPr>
              <w:t xml:space="preserve">на </w:t>
            </w:r>
            <w:r>
              <w:rPr>
                <w:sz w:val="23"/>
                <w:lang w:val="uk-UA"/>
              </w:rPr>
              <w:t>електричн</w:t>
            </w:r>
            <w:r w:rsidR="000825CF">
              <w:rPr>
                <w:sz w:val="23"/>
                <w:lang w:val="uk-UA"/>
              </w:rPr>
              <w:t>у</w:t>
            </w:r>
            <w:r>
              <w:rPr>
                <w:sz w:val="23"/>
                <w:lang w:val="uk-UA"/>
              </w:rPr>
              <w:t xml:space="preserve"> </w:t>
            </w:r>
            <w:r w:rsidR="006D0792">
              <w:rPr>
                <w:sz w:val="23"/>
                <w:lang w:val="uk-UA"/>
              </w:rPr>
              <w:t>енергі</w:t>
            </w:r>
            <w:r w:rsidR="000825CF">
              <w:rPr>
                <w:sz w:val="23"/>
                <w:lang w:val="uk-UA"/>
              </w:rPr>
              <w:t>ю( без ПДВ ),що постачається споживачу</w:t>
            </w:r>
            <w:r w:rsidR="006D0792">
              <w:rPr>
                <w:sz w:val="23"/>
                <w:lang w:val="uk-UA"/>
              </w:rPr>
              <w:t xml:space="preserve"> </w:t>
            </w:r>
            <w:r w:rsidR="000825CF">
              <w:rPr>
                <w:sz w:val="23"/>
                <w:lang w:val="uk-UA"/>
              </w:rPr>
              <w:t xml:space="preserve"> Постачальником  </w:t>
            </w:r>
            <w:r w:rsidR="006D0792">
              <w:rPr>
                <w:sz w:val="23"/>
                <w:lang w:val="uk-UA"/>
              </w:rPr>
              <w:t xml:space="preserve">розраховується </w:t>
            </w:r>
            <w:r w:rsidR="000825CF">
              <w:rPr>
                <w:sz w:val="23"/>
                <w:lang w:val="uk-UA"/>
              </w:rPr>
              <w:t xml:space="preserve"> щомісячно </w:t>
            </w:r>
            <w:r w:rsidR="006D0792">
              <w:rPr>
                <w:sz w:val="23"/>
                <w:lang w:val="uk-UA"/>
              </w:rPr>
              <w:t xml:space="preserve">по  наступній формулі </w:t>
            </w:r>
            <w:r w:rsidR="000825CF">
              <w:rPr>
                <w:sz w:val="23"/>
                <w:lang w:val="uk-UA"/>
              </w:rPr>
              <w:t>:</w:t>
            </w:r>
          </w:p>
          <w:p w:rsidR="006D0792" w:rsidRPr="000B41E8" w:rsidRDefault="006D0792" w:rsidP="005139C2">
            <w:pPr>
              <w:pStyle w:val="TableParagraph"/>
              <w:spacing w:line="264" w:lineRule="exact"/>
              <w:ind w:right="132" w:firstLine="288"/>
              <w:jc w:val="both"/>
              <w:rPr>
                <w:sz w:val="23"/>
                <w:lang w:val="uk-UA"/>
              </w:rPr>
            </w:pPr>
            <w:r>
              <w:rPr>
                <w:sz w:val="23"/>
                <w:lang w:val="uk-UA"/>
              </w:rPr>
              <w:t>Цел.= Цеф+Мп+</w:t>
            </w:r>
            <w:r w:rsidR="00911EB2">
              <w:rPr>
                <w:sz w:val="23"/>
                <w:lang w:val="uk-UA"/>
              </w:rPr>
              <w:t>Тп</w:t>
            </w:r>
            <w:r w:rsidR="000B41E8" w:rsidRPr="000B41E8">
              <w:rPr>
                <w:sz w:val="23"/>
                <w:lang w:val="ru-RU"/>
              </w:rPr>
              <w:t>+</w:t>
            </w:r>
            <w:r w:rsidR="000B41E8">
              <w:rPr>
                <w:sz w:val="23"/>
                <w:lang w:val="ru-RU"/>
              </w:rPr>
              <w:t>Тр</w:t>
            </w:r>
          </w:p>
          <w:p w:rsidR="000825CF" w:rsidRDefault="006D0792" w:rsidP="005139C2">
            <w:pPr>
              <w:pStyle w:val="TableParagraph"/>
              <w:spacing w:line="264" w:lineRule="exact"/>
              <w:ind w:right="132" w:firstLine="288"/>
              <w:jc w:val="both"/>
              <w:rPr>
                <w:sz w:val="23"/>
                <w:lang w:val="uk-UA"/>
              </w:rPr>
            </w:pPr>
            <w:r>
              <w:rPr>
                <w:sz w:val="23"/>
                <w:lang w:val="uk-UA"/>
              </w:rPr>
              <w:t xml:space="preserve"> Цеф – це фактична закупівельна ціна на </w:t>
            </w:r>
            <w:r w:rsidR="000825CF">
              <w:rPr>
                <w:sz w:val="23"/>
                <w:lang w:val="uk-UA"/>
              </w:rPr>
              <w:t xml:space="preserve">ринку </w:t>
            </w:r>
            <w:r w:rsidR="00D92AF7" w:rsidRPr="00D92AF7">
              <w:rPr>
                <w:sz w:val="23"/>
                <w:lang w:val="ru-RU"/>
              </w:rPr>
              <w:t>“</w:t>
            </w:r>
            <w:r w:rsidR="000825CF">
              <w:rPr>
                <w:sz w:val="23"/>
                <w:lang w:val="uk-UA"/>
              </w:rPr>
              <w:t xml:space="preserve"> на добу наперед </w:t>
            </w:r>
            <w:r w:rsidR="00D92AF7" w:rsidRPr="00D92AF7">
              <w:rPr>
                <w:sz w:val="23"/>
                <w:lang w:val="ru-RU"/>
              </w:rPr>
              <w:t>“</w:t>
            </w:r>
            <w:r w:rsidR="000825CF">
              <w:rPr>
                <w:sz w:val="23"/>
                <w:lang w:val="uk-UA"/>
              </w:rPr>
              <w:t xml:space="preserve"> (</w:t>
            </w:r>
            <w:r>
              <w:rPr>
                <w:sz w:val="23"/>
                <w:lang w:val="uk-UA"/>
              </w:rPr>
              <w:t xml:space="preserve">РДН </w:t>
            </w:r>
            <w:r w:rsidR="000825CF">
              <w:rPr>
                <w:sz w:val="23"/>
                <w:lang w:val="uk-UA"/>
              </w:rPr>
              <w:t>)та</w:t>
            </w:r>
          </w:p>
          <w:p w:rsidR="005139C2" w:rsidRPr="00255737" w:rsidRDefault="000825CF" w:rsidP="005139C2">
            <w:pPr>
              <w:pStyle w:val="TableParagraph"/>
              <w:spacing w:line="264" w:lineRule="exact"/>
              <w:ind w:right="132" w:firstLine="288"/>
              <w:jc w:val="both"/>
              <w:rPr>
                <w:sz w:val="23"/>
                <w:lang w:val="uk-UA"/>
              </w:rPr>
            </w:pPr>
            <w:r>
              <w:rPr>
                <w:sz w:val="23"/>
                <w:lang w:val="uk-UA"/>
              </w:rPr>
              <w:t>внутрішньодобовому ринку   (</w:t>
            </w:r>
            <w:r w:rsidR="006D0792">
              <w:rPr>
                <w:sz w:val="23"/>
                <w:lang w:val="uk-UA"/>
              </w:rPr>
              <w:t xml:space="preserve"> ВДР </w:t>
            </w:r>
            <w:r>
              <w:rPr>
                <w:sz w:val="23"/>
                <w:lang w:val="uk-UA"/>
              </w:rPr>
              <w:t>)</w:t>
            </w:r>
            <w:r w:rsidR="006D0792">
              <w:rPr>
                <w:sz w:val="23"/>
                <w:lang w:val="uk-UA"/>
              </w:rPr>
              <w:t>у розрахунковому місяці</w:t>
            </w:r>
            <w:r w:rsidR="00255737">
              <w:rPr>
                <w:sz w:val="23"/>
                <w:lang w:val="uk-UA"/>
              </w:rPr>
              <w:t>,</w:t>
            </w:r>
            <w:r w:rsidR="00D92AF7" w:rsidRPr="00D92AF7">
              <w:rPr>
                <w:sz w:val="23"/>
                <w:lang w:val="ru-RU"/>
              </w:rPr>
              <w:t xml:space="preserve"> </w:t>
            </w:r>
            <w:r w:rsidR="00255737">
              <w:rPr>
                <w:sz w:val="23"/>
                <w:lang w:val="uk-UA"/>
              </w:rPr>
              <w:t>грн./к</w:t>
            </w:r>
            <w:r w:rsidR="00D92AF7">
              <w:rPr>
                <w:sz w:val="23"/>
                <w:lang w:val="uk-UA"/>
              </w:rPr>
              <w:t>В</w:t>
            </w:r>
            <w:r w:rsidR="00255737">
              <w:rPr>
                <w:sz w:val="23"/>
                <w:lang w:val="uk-UA"/>
              </w:rPr>
              <w:t>т</w:t>
            </w:r>
            <w:r w:rsidR="00D92AF7">
              <w:rPr>
                <w:sz w:val="23"/>
                <w:lang w:val="uk-UA"/>
              </w:rPr>
              <w:t>*</w:t>
            </w:r>
            <w:r w:rsidR="00255737">
              <w:rPr>
                <w:sz w:val="23"/>
                <w:lang w:val="uk-UA"/>
              </w:rPr>
              <w:t>год</w:t>
            </w:r>
          </w:p>
          <w:p w:rsidR="006D0792" w:rsidRDefault="006D0792" w:rsidP="005139C2">
            <w:pPr>
              <w:pStyle w:val="TableParagraph"/>
              <w:spacing w:line="264" w:lineRule="exact"/>
              <w:ind w:right="132" w:firstLine="288"/>
              <w:jc w:val="both"/>
              <w:rPr>
                <w:sz w:val="23"/>
                <w:lang w:val="uk-UA"/>
              </w:rPr>
            </w:pPr>
            <w:r>
              <w:rPr>
                <w:sz w:val="23"/>
                <w:lang w:val="uk-UA"/>
              </w:rPr>
              <w:t>Мп- маржинальний прибуток 0,0</w:t>
            </w:r>
            <w:r w:rsidR="00AA1F20">
              <w:rPr>
                <w:sz w:val="23"/>
                <w:lang w:val="uk-UA"/>
              </w:rPr>
              <w:t>5</w:t>
            </w:r>
            <w:r>
              <w:rPr>
                <w:sz w:val="23"/>
                <w:lang w:val="uk-UA"/>
              </w:rPr>
              <w:t xml:space="preserve"> </w:t>
            </w:r>
            <w:r w:rsidR="00255737">
              <w:rPr>
                <w:sz w:val="23"/>
                <w:lang w:val="uk-UA"/>
              </w:rPr>
              <w:t>грн/кВт</w:t>
            </w:r>
            <w:r w:rsidR="00D92AF7">
              <w:rPr>
                <w:sz w:val="23"/>
                <w:lang w:val="uk-UA"/>
              </w:rPr>
              <w:t>*</w:t>
            </w:r>
            <w:r w:rsidR="00255737">
              <w:rPr>
                <w:sz w:val="23"/>
                <w:lang w:val="uk-UA"/>
              </w:rPr>
              <w:t>год</w:t>
            </w:r>
            <w:r>
              <w:rPr>
                <w:sz w:val="23"/>
                <w:lang w:val="uk-UA"/>
              </w:rPr>
              <w:t xml:space="preserve"> </w:t>
            </w:r>
            <w:r w:rsidR="00255737">
              <w:rPr>
                <w:sz w:val="23"/>
                <w:lang w:val="uk-UA"/>
              </w:rPr>
              <w:t xml:space="preserve"> ( </w:t>
            </w:r>
            <w:r>
              <w:rPr>
                <w:sz w:val="23"/>
                <w:lang w:val="uk-UA"/>
              </w:rPr>
              <w:t>без ПДВ</w:t>
            </w:r>
            <w:r w:rsidR="00255737">
              <w:rPr>
                <w:sz w:val="23"/>
                <w:lang w:val="uk-UA"/>
              </w:rPr>
              <w:t xml:space="preserve"> )</w:t>
            </w:r>
          </w:p>
          <w:p w:rsidR="00911EB2" w:rsidRDefault="00911EB2" w:rsidP="005139C2">
            <w:pPr>
              <w:pStyle w:val="TableParagraph"/>
              <w:spacing w:line="264" w:lineRule="exact"/>
              <w:ind w:right="132" w:firstLine="288"/>
              <w:jc w:val="both"/>
              <w:rPr>
                <w:sz w:val="23"/>
                <w:lang w:val="uk-UA"/>
              </w:rPr>
            </w:pPr>
            <w:r>
              <w:rPr>
                <w:sz w:val="23"/>
                <w:lang w:val="uk-UA"/>
              </w:rPr>
              <w:t>Тп- тариф  на послуги з передачі електроенергії,</w:t>
            </w:r>
            <w:r w:rsidR="00AA1F20" w:rsidRPr="00AA1F20">
              <w:rPr>
                <w:sz w:val="23"/>
                <w:lang w:val="ru-RU"/>
              </w:rPr>
              <w:t xml:space="preserve">   </w:t>
            </w:r>
            <w:r>
              <w:rPr>
                <w:sz w:val="23"/>
                <w:lang w:val="uk-UA"/>
              </w:rPr>
              <w:t xml:space="preserve">затверджений </w:t>
            </w:r>
            <w:r w:rsidR="00255737">
              <w:rPr>
                <w:sz w:val="23"/>
                <w:lang w:val="uk-UA"/>
              </w:rPr>
              <w:t>НКРЕКП</w:t>
            </w:r>
          </w:p>
          <w:p w:rsidR="000B41E8" w:rsidRPr="00A90473" w:rsidRDefault="000B41E8" w:rsidP="005139C2">
            <w:pPr>
              <w:pStyle w:val="TableParagraph"/>
              <w:spacing w:line="264" w:lineRule="exact"/>
              <w:ind w:right="132" w:firstLine="288"/>
              <w:jc w:val="both"/>
              <w:rPr>
                <w:sz w:val="23"/>
                <w:lang w:val="uk-UA"/>
              </w:rPr>
            </w:pPr>
            <w:r>
              <w:rPr>
                <w:sz w:val="23"/>
                <w:lang w:val="uk-UA"/>
              </w:rPr>
              <w:t>Тр- тариф на послуги з розподілу, затверджений  НКРЕКП</w:t>
            </w:r>
          </w:p>
          <w:p w:rsidR="00911EB2" w:rsidRDefault="00911EB2" w:rsidP="00AF1EA3">
            <w:pPr>
              <w:pStyle w:val="TableParagraph"/>
              <w:spacing w:line="264" w:lineRule="exact"/>
              <w:ind w:right="132" w:firstLine="288"/>
              <w:jc w:val="both"/>
              <w:rPr>
                <w:sz w:val="23"/>
                <w:lang w:val="uk-UA"/>
              </w:rPr>
            </w:pPr>
          </w:p>
          <w:p w:rsidR="00AF1EA3" w:rsidRDefault="00AF1EA3" w:rsidP="00AF1EA3">
            <w:pPr>
              <w:pStyle w:val="TableParagraph"/>
              <w:spacing w:line="264" w:lineRule="exact"/>
              <w:ind w:right="132" w:firstLine="288"/>
              <w:jc w:val="both"/>
              <w:rPr>
                <w:sz w:val="23"/>
                <w:lang w:val="uk-UA"/>
              </w:rPr>
            </w:pPr>
            <w:r>
              <w:rPr>
                <w:sz w:val="23"/>
                <w:lang w:val="uk-UA"/>
              </w:rPr>
              <w:t>Ком</w:t>
            </w:r>
            <w:r w:rsidR="006D0792">
              <w:rPr>
                <w:sz w:val="23"/>
                <w:lang w:val="uk-UA"/>
              </w:rPr>
              <w:t xml:space="preserve">ерційна пропозиція  діє до </w:t>
            </w:r>
            <w:r w:rsidR="009C6600">
              <w:rPr>
                <w:sz w:val="23"/>
                <w:lang w:val="uk-UA"/>
              </w:rPr>
              <w:t>3</w:t>
            </w:r>
            <w:r w:rsidR="006D0792">
              <w:rPr>
                <w:sz w:val="23"/>
                <w:lang w:val="uk-UA"/>
              </w:rPr>
              <w:t>1.</w:t>
            </w:r>
            <w:r w:rsidR="009C6600">
              <w:rPr>
                <w:sz w:val="23"/>
                <w:lang w:val="uk-UA"/>
              </w:rPr>
              <w:t>12</w:t>
            </w:r>
            <w:r w:rsidR="006D0792">
              <w:rPr>
                <w:sz w:val="23"/>
                <w:lang w:val="uk-UA"/>
              </w:rPr>
              <w:t>.202</w:t>
            </w:r>
            <w:r w:rsidR="00497817">
              <w:rPr>
                <w:sz w:val="23"/>
                <w:lang w:val="uk-UA"/>
              </w:rPr>
              <w:t>0</w:t>
            </w:r>
            <w:r>
              <w:rPr>
                <w:sz w:val="23"/>
                <w:lang w:val="uk-UA"/>
              </w:rPr>
              <w:t>р.</w:t>
            </w:r>
          </w:p>
          <w:p w:rsidR="00911EB2" w:rsidRPr="00A65963" w:rsidRDefault="00911EB2" w:rsidP="00AF1EA3">
            <w:pPr>
              <w:pStyle w:val="TableParagraph"/>
              <w:spacing w:line="264" w:lineRule="exact"/>
              <w:ind w:right="132" w:firstLine="288"/>
              <w:jc w:val="both"/>
              <w:rPr>
                <w:sz w:val="23"/>
                <w:lang w:val="uk-UA"/>
              </w:rPr>
            </w:pPr>
          </w:p>
        </w:tc>
      </w:tr>
      <w:tr w:rsidR="0077318B">
        <w:trPr>
          <w:trHeight w:val="1058"/>
        </w:trPr>
        <w:tc>
          <w:tcPr>
            <w:tcW w:w="1702" w:type="dxa"/>
          </w:tcPr>
          <w:p w:rsidR="0077318B" w:rsidRDefault="00DD3324">
            <w:pPr>
              <w:pStyle w:val="TableParagraph"/>
              <w:ind w:left="189" w:right="176" w:firstLine="129"/>
              <w:jc w:val="both"/>
              <w:rPr>
                <w:b/>
                <w:sz w:val="23"/>
              </w:rPr>
            </w:pPr>
            <w:r>
              <w:rPr>
                <w:b/>
                <w:sz w:val="23"/>
              </w:rPr>
              <w:t>Територія здійснення ліцензованої</w:t>
            </w:r>
          </w:p>
          <w:p w:rsidR="0077318B" w:rsidRDefault="00DD3324">
            <w:pPr>
              <w:pStyle w:val="TableParagraph"/>
              <w:spacing w:line="246" w:lineRule="exact"/>
              <w:ind w:left="309"/>
              <w:rPr>
                <w:b/>
                <w:sz w:val="23"/>
              </w:rPr>
            </w:pPr>
            <w:r>
              <w:rPr>
                <w:b/>
                <w:sz w:val="23"/>
              </w:rPr>
              <w:t>діяльності</w:t>
            </w:r>
          </w:p>
        </w:tc>
        <w:tc>
          <w:tcPr>
            <w:tcW w:w="8649" w:type="dxa"/>
          </w:tcPr>
          <w:p w:rsidR="0077318B" w:rsidRDefault="00DD3324" w:rsidP="00D92AF7">
            <w:pPr>
              <w:pStyle w:val="TableParagraph"/>
              <w:ind w:right="123" w:firstLine="283"/>
              <w:jc w:val="both"/>
              <w:rPr>
                <w:sz w:val="23"/>
              </w:rPr>
            </w:pPr>
            <w:r>
              <w:rPr>
                <w:sz w:val="23"/>
              </w:rPr>
              <w:t>- Т</w:t>
            </w:r>
            <w:r w:rsidR="003B2E59">
              <w:rPr>
                <w:sz w:val="23"/>
                <w:lang w:val="uk-UA"/>
              </w:rPr>
              <w:t>З</w:t>
            </w:r>
            <w:r>
              <w:rPr>
                <w:sz w:val="23"/>
              </w:rPr>
              <w:t xml:space="preserve">ОВ </w:t>
            </w:r>
            <w:r w:rsidR="00D92AF7" w:rsidRPr="00D92AF7">
              <w:rPr>
                <w:sz w:val="23"/>
                <w:lang w:val="ru-RU"/>
              </w:rPr>
              <w:t>“</w:t>
            </w:r>
            <w:r w:rsidR="003B2E59">
              <w:rPr>
                <w:sz w:val="23"/>
                <w:lang w:val="uk-UA"/>
              </w:rPr>
              <w:t>РАДЕХІВСЬКИЙ ЦУКОР</w:t>
            </w:r>
            <w:r w:rsidR="00D92AF7" w:rsidRPr="00D92AF7">
              <w:rPr>
                <w:sz w:val="23"/>
                <w:lang w:val="ru-RU"/>
              </w:rPr>
              <w:t>”</w:t>
            </w:r>
            <w:r>
              <w:rPr>
                <w:sz w:val="23"/>
              </w:rPr>
              <w:t xml:space="preserve"> здійснює постачання електричної енергії на території України</w:t>
            </w:r>
          </w:p>
        </w:tc>
      </w:tr>
      <w:tr w:rsidR="0077318B">
        <w:trPr>
          <w:trHeight w:val="4269"/>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5"/>
              <w:ind w:left="0"/>
              <w:rPr>
                <w:sz w:val="32"/>
              </w:rPr>
            </w:pPr>
          </w:p>
          <w:p w:rsidR="0077318B" w:rsidRDefault="00DD3324">
            <w:pPr>
              <w:pStyle w:val="TableParagraph"/>
              <w:ind w:left="482" w:right="383" w:hanging="68"/>
              <w:rPr>
                <w:b/>
                <w:sz w:val="23"/>
              </w:rPr>
            </w:pPr>
            <w:r>
              <w:rPr>
                <w:b/>
                <w:sz w:val="23"/>
              </w:rPr>
              <w:t>Терміни оплати</w:t>
            </w:r>
          </w:p>
        </w:tc>
        <w:tc>
          <w:tcPr>
            <w:tcW w:w="8649" w:type="dxa"/>
          </w:tcPr>
          <w:p w:rsidR="00A76EE1" w:rsidRDefault="00A76EE1" w:rsidP="00A76EE1">
            <w:pPr>
              <w:pStyle w:val="TableParagraph"/>
              <w:ind w:left="328" w:right="259"/>
              <w:rPr>
                <w:sz w:val="23"/>
              </w:rPr>
            </w:pPr>
            <w:r>
              <w:t xml:space="preserve">Оплата електричної енергії здійснюється Споживачем у формі попередньої оплати. Попередня оплата здійснюється до 25 числа місяця, що передує розрахунковому періоду у розмірі повної вартості очікуваного споживання електричної енергії згідно з замовленим Споживачем обсягом споживання електричної енергії, який визначається за формулою: </w:t>
            </w:r>
            <w:r w:rsidR="00DD3324">
              <w:rPr>
                <w:sz w:val="23"/>
              </w:rPr>
              <w:t xml:space="preserve"> П</w:t>
            </w:r>
            <w:r>
              <w:rPr>
                <w:sz w:val="23"/>
                <w:lang w:val="uk-UA"/>
              </w:rPr>
              <w:t>О</w:t>
            </w:r>
            <w:r w:rsidR="00DD3324">
              <w:rPr>
                <w:sz w:val="23"/>
              </w:rPr>
              <w:t>=W</w:t>
            </w:r>
            <w:r w:rsidR="00DD3324">
              <w:rPr>
                <w:sz w:val="23"/>
                <w:vertAlign w:val="subscript"/>
              </w:rPr>
              <w:t>зам</w:t>
            </w:r>
            <w:r w:rsidR="00DD3324">
              <w:rPr>
                <w:sz w:val="23"/>
              </w:rPr>
              <w:t xml:space="preserve">*Ц, де </w:t>
            </w:r>
          </w:p>
          <w:p w:rsidR="0077318B" w:rsidRDefault="00DD3324" w:rsidP="00A76EE1">
            <w:pPr>
              <w:pStyle w:val="TableParagraph"/>
              <w:ind w:left="328" w:right="259"/>
              <w:rPr>
                <w:sz w:val="23"/>
              </w:rPr>
            </w:pPr>
            <w:r>
              <w:rPr>
                <w:sz w:val="23"/>
              </w:rPr>
              <w:t>W</w:t>
            </w:r>
            <w:r>
              <w:rPr>
                <w:sz w:val="23"/>
                <w:vertAlign w:val="subscript"/>
              </w:rPr>
              <w:t>зам</w:t>
            </w:r>
            <w:r>
              <w:rPr>
                <w:sz w:val="23"/>
              </w:rPr>
              <w:t xml:space="preserve"> – замовлені Споживачем обсяги споживання на розрахунковий період,</w:t>
            </w:r>
          </w:p>
          <w:p w:rsidR="0077318B" w:rsidRDefault="00DD3324">
            <w:pPr>
              <w:pStyle w:val="TableParagraph"/>
              <w:spacing w:line="264" w:lineRule="exact"/>
              <w:ind w:left="328"/>
              <w:rPr>
                <w:sz w:val="23"/>
              </w:rPr>
            </w:pPr>
            <w:r>
              <w:rPr>
                <w:sz w:val="23"/>
              </w:rPr>
              <w:t xml:space="preserve">Ц – </w:t>
            </w:r>
            <w:r w:rsidR="007D6098">
              <w:rPr>
                <w:sz w:val="23"/>
                <w:lang w:val="uk-UA"/>
              </w:rPr>
              <w:t xml:space="preserve"> </w:t>
            </w:r>
            <w:r w:rsidR="006D0792">
              <w:rPr>
                <w:sz w:val="23"/>
                <w:lang w:val="uk-UA"/>
              </w:rPr>
              <w:t>береться за основу фактичну закупівельну ціну місяця що передував розрахунковому</w:t>
            </w:r>
          </w:p>
          <w:p w:rsidR="00A76EE1" w:rsidRDefault="00A76EE1">
            <w:pPr>
              <w:pStyle w:val="TableParagraph"/>
              <w:spacing w:line="264" w:lineRule="exact"/>
              <w:rPr>
                <w:sz w:val="23"/>
                <w:lang w:val="uk-UA"/>
              </w:rPr>
            </w:pPr>
            <w:r>
              <w:rPr>
                <w:sz w:val="23"/>
                <w:lang w:val="uk-UA"/>
              </w:rPr>
              <w:t xml:space="preserve">  </w:t>
            </w:r>
          </w:p>
          <w:p w:rsidR="00A76EE1" w:rsidRPr="00A76EE1" w:rsidRDefault="00A76EE1">
            <w:pPr>
              <w:pStyle w:val="TableParagraph"/>
              <w:spacing w:line="264" w:lineRule="exact"/>
              <w:rPr>
                <w:sz w:val="23"/>
                <w:lang w:val="uk-UA"/>
              </w:rPr>
            </w:pPr>
            <w:r>
              <w:rPr>
                <w:sz w:val="23"/>
                <w:lang w:val="uk-UA"/>
              </w:rPr>
              <w:t xml:space="preserve">     </w:t>
            </w:r>
            <w:r>
              <w:t>Попередня оплата здійснюється на підставі отриманого у Постачальника рахунку. Оплата здійснюється на поточний рахунок</w:t>
            </w:r>
            <w:r w:rsidR="007A06EA">
              <w:rPr>
                <w:lang w:val="uk-UA"/>
              </w:rPr>
              <w:t xml:space="preserve"> із спеціальним режимом використання</w:t>
            </w:r>
            <w:r>
              <w:t xml:space="preserve"> Постачальника </w:t>
            </w:r>
            <w:r w:rsidR="007A06EA">
              <w:rPr>
                <w:lang w:val="uk-UA"/>
              </w:rPr>
              <w:t xml:space="preserve">   </w:t>
            </w:r>
            <w:r>
              <w:t>зазначений у Договорі та/або розрахункових документах.</w:t>
            </w:r>
          </w:p>
          <w:p w:rsidR="0077318B" w:rsidRDefault="0077318B">
            <w:pPr>
              <w:pStyle w:val="TableParagraph"/>
              <w:spacing w:line="249" w:lineRule="exact"/>
              <w:ind w:left="328"/>
              <w:rPr>
                <w:sz w:val="23"/>
              </w:rPr>
            </w:pPr>
          </w:p>
        </w:tc>
      </w:tr>
    </w:tbl>
    <w:p w:rsidR="0077318B" w:rsidRDefault="0077318B">
      <w:pPr>
        <w:spacing w:line="249" w:lineRule="exact"/>
        <w:rPr>
          <w:sz w:val="23"/>
        </w:rPr>
        <w:sectPr w:rsidR="0077318B">
          <w:type w:val="continuous"/>
          <w:pgSz w:w="11910" w:h="16840"/>
          <w:pgMar w:top="440" w:right="300" w:bottom="280" w:left="1020" w:header="708" w:footer="708"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2171"/>
        </w:trPr>
        <w:tc>
          <w:tcPr>
            <w:tcW w:w="1702" w:type="dxa"/>
          </w:tcPr>
          <w:p w:rsidR="0077318B" w:rsidRDefault="0077318B">
            <w:pPr>
              <w:pStyle w:val="TableParagraph"/>
              <w:ind w:left="0"/>
            </w:pPr>
          </w:p>
        </w:tc>
        <w:tc>
          <w:tcPr>
            <w:tcW w:w="8649" w:type="dxa"/>
          </w:tcPr>
          <w:p w:rsidR="0077318B" w:rsidRPr="007A06EA" w:rsidRDefault="00DD3324">
            <w:pPr>
              <w:pStyle w:val="TableParagraph"/>
              <w:ind w:right="259" w:firstLine="288"/>
              <w:rPr>
                <w:sz w:val="23"/>
                <w:lang w:val="uk-UA"/>
              </w:rPr>
            </w:pPr>
            <w:r>
              <w:rPr>
                <w:sz w:val="23"/>
              </w:rPr>
              <w:t>Датою здійснення оплати є дата, на яку оплачена сума коштів зараховується на поточний рахунок Постачальника</w:t>
            </w:r>
            <w:r w:rsidR="007A06EA">
              <w:rPr>
                <w:sz w:val="23"/>
                <w:lang w:val="uk-UA"/>
              </w:rPr>
              <w:t xml:space="preserve"> із спеціальним режимом використання.</w:t>
            </w:r>
          </w:p>
          <w:p w:rsidR="0077318B" w:rsidRDefault="00DD3324" w:rsidP="00465015">
            <w:pPr>
              <w:pStyle w:val="TableParagraph"/>
              <w:spacing w:before="2" w:line="249" w:lineRule="auto"/>
              <w:ind w:right="23" w:firstLine="288"/>
              <w:jc w:val="both"/>
              <w:rPr>
                <w:sz w:val="23"/>
              </w:rPr>
            </w:pPr>
            <w:r>
              <w:rPr>
                <w:sz w:val="23"/>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Сума недоплати Споживача підлягає безумовній оплаті Споживачем не</w:t>
            </w:r>
            <w:r w:rsidR="00465015">
              <w:rPr>
                <w:sz w:val="23"/>
                <w:lang w:val="uk-UA"/>
              </w:rPr>
              <w:t xml:space="preserve"> </w:t>
            </w:r>
            <w:r>
              <w:rPr>
                <w:sz w:val="23"/>
              </w:rPr>
              <w:t>пізніше 5 робочих днів з дня отримання рахунку.</w:t>
            </w:r>
          </w:p>
        </w:tc>
      </w:tr>
      <w:tr w:rsidR="0077318B">
        <w:trPr>
          <w:trHeight w:val="1057"/>
        </w:trPr>
        <w:tc>
          <w:tcPr>
            <w:tcW w:w="1702" w:type="dxa"/>
          </w:tcPr>
          <w:p w:rsidR="0077318B" w:rsidRDefault="00DD3324">
            <w:pPr>
              <w:pStyle w:val="TableParagraph"/>
              <w:spacing w:before="128"/>
              <w:ind w:left="174" w:right="55"/>
              <w:jc w:val="center"/>
              <w:rPr>
                <w:b/>
                <w:sz w:val="23"/>
              </w:rPr>
            </w:pPr>
            <w:r>
              <w:rPr>
                <w:b/>
                <w:sz w:val="23"/>
              </w:rPr>
              <w:t>Подання щомісячної заявки</w:t>
            </w:r>
          </w:p>
        </w:tc>
        <w:tc>
          <w:tcPr>
            <w:tcW w:w="8649" w:type="dxa"/>
          </w:tcPr>
          <w:p w:rsidR="0077318B" w:rsidRDefault="00DD3324">
            <w:pPr>
              <w:pStyle w:val="TableParagraph"/>
              <w:ind w:right="129" w:firstLine="242"/>
              <w:jc w:val="both"/>
              <w:rPr>
                <w:sz w:val="23"/>
              </w:rPr>
            </w:pPr>
            <w:r>
              <w:rPr>
                <w:sz w:val="23"/>
              </w:rPr>
              <w:t>Щомісячно, до 15-го числа (включно) місяця, що передує розрахунковому, Споживач надає Постачаль</w:t>
            </w:r>
            <w:r w:rsidR="005653BD">
              <w:rPr>
                <w:sz w:val="23"/>
              </w:rPr>
              <w:t xml:space="preserve">нику в письмовій формі </w:t>
            </w:r>
            <w:r w:rsidR="00E823D3">
              <w:rPr>
                <w:sz w:val="23"/>
                <w:lang w:val="uk-UA"/>
              </w:rPr>
              <w:t xml:space="preserve">розрахунковий погодинний графік обсягів споживання електроенергії  на місяць </w:t>
            </w:r>
            <w:r>
              <w:rPr>
                <w:sz w:val="23"/>
              </w:rPr>
              <w:t>з розбивкою за точками</w:t>
            </w:r>
          </w:p>
          <w:p w:rsidR="0077318B" w:rsidRDefault="00DD3324">
            <w:pPr>
              <w:pStyle w:val="TableParagraph"/>
              <w:spacing w:line="252" w:lineRule="exact"/>
              <w:rPr>
                <w:sz w:val="23"/>
              </w:rPr>
            </w:pPr>
            <w:r>
              <w:rPr>
                <w:sz w:val="23"/>
              </w:rPr>
              <w:t>обліку відповідно до ЕІС кодів.</w:t>
            </w:r>
          </w:p>
        </w:tc>
      </w:tr>
      <w:tr w:rsidR="0077318B">
        <w:trPr>
          <w:trHeight w:val="5025"/>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9"/>
              <w:ind w:left="0"/>
              <w:rPr>
                <w:sz w:val="27"/>
              </w:rPr>
            </w:pPr>
          </w:p>
          <w:p w:rsidR="0077318B" w:rsidRDefault="00DD3324">
            <w:pPr>
              <w:pStyle w:val="TableParagraph"/>
              <w:ind w:left="69" w:right="55"/>
              <w:jc w:val="center"/>
              <w:rPr>
                <w:b/>
                <w:sz w:val="23"/>
              </w:rPr>
            </w:pPr>
            <w:r>
              <w:rPr>
                <w:b/>
                <w:sz w:val="23"/>
              </w:rPr>
              <w:t>Коригування замовлених обсягів</w:t>
            </w:r>
          </w:p>
        </w:tc>
        <w:tc>
          <w:tcPr>
            <w:tcW w:w="8649" w:type="dxa"/>
          </w:tcPr>
          <w:p w:rsidR="0077318B" w:rsidRDefault="00DD3324">
            <w:pPr>
              <w:pStyle w:val="TableParagraph"/>
              <w:ind w:right="122" w:firstLine="316"/>
              <w:jc w:val="both"/>
              <w:rPr>
                <w:sz w:val="23"/>
              </w:rPr>
            </w:pPr>
            <w:r>
              <w:rPr>
                <w:sz w:val="23"/>
              </w:rPr>
              <w:t>В разі необхідності Споживач може скоригувати замовлений обсяг купівлі електричної енергії до 1</w:t>
            </w:r>
            <w:r w:rsidR="00B1141F">
              <w:rPr>
                <w:sz w:val="23"/>
                <w:lang w:val="uk-UA"/>
              </w:rPr>
              <w:t>5</w:t>
            </w:r>
            <w:r>
              <w:rPr>
                <w:sz w:val="23"/>
              </w:rPr>
              <w:t>-го числа (включно) розрахункового місяця. Відомості про скориговані замовлені обсяги купівлі електричної енергії Споживач надає Постачальнику в письмовій формі за точками обліку відповідно до ЕІС кодів. Загальний скоригований замовлений обсяг купівлі електричної енергії Споживача не повинен відрізнятись більш ніж на 15% в бік збільшення від початкового замовленого обсягу купівлі електричної</w:t>
            </w:r>
            <w:r>
              <w:rPr>
                <w:spacing w:val="-6"/>
                <w:sz w:val="23"/>
              </w:rPr>
              <w:t xml:space="preserve"> </w:t>
            </w:r>
            <w:r>
              <w:rPr>
                <w:sz w:val="23"/>
              </w:rPr>
              <w:t>енергії.</w:t>
            </w:r>
          </w:p>
          <w:p w:rsidR="0077318B" w:rsidRDefault="00DD3324">
            <w:pPr>
              <w:pStyle w:val="TableParagraph"/>
              <w:ind w:right="125" w:firstLine="316"/>
              <w:jc w:val="both"/>
              <w:rPr>
                <w:sz w:val="23"/>
              </w:rPr>
            </w:pPr>
            <w:r>
              <w:rPr>
                <w:sz w:val="23"/>
              </w:rPr>
              <w:t>Оплата вартості додатково замовлених обсягів купівлі електричної енергії здійснюється Споживачем самостійно до 1</w:t>
            </w:r>
            <w:r w:rsidR="00E4217C">
              <w:rPr>
                <w:sz w:val="23"/>
                <w:lang w:val="uk-UA"/>
              </w:rPr>
              <w:t>5</w:t>
            </w:r>
            <w:r>
              <w:rPr>
                <w:sz w:val="23"/>
              </w:rPr>
              <w:t xml:space="preserve">-го числа (включно) розрахункового періоду. Вартість додатково замовлених обсягів визначається за формулою: ДЗ = </w:t>
            </w:r>
            <w:r>
              <w:rPr>
                <w:position w:val="3"/>
                <w:sz w:val="23"/>
              </w:rPr>
              <w:t>W</w:t>
            </w:r>
            <w:r>
              <w:rPr>
                <w:sz w:val="15"/>
              </w:rPr>
              <w:t xml:space="preserve">дод_зам </w:t>
            </w:r>
            <w:r>
              <w:rPr>
                <w:position w:val="3"/>
                <w:sz w:val="23"/>
              </w:rPr>
              <w:t>*Ц , де</w:t>
            </w:r>
          </w:p>
          <w:p w:rsidR="0077318B" w:rsidRDefault="00DD3324">
            <w:pPr>
              <w:pStyle w:val="TableParagraph"/>
              <w:ind w:right="132" w:firstLine="316"/>
              <w:jc w:val="both"/>
              <w:rPr>
                <w:sz w:val="23"/>
              </w:rPr>
            </w:pPr>
            <w:r>
              <w:rPr>
                <w:sz w:val="23"/>
              </w:rPr>
              <w:t>W</w:t>
            </w:r>
            <w:r>
              <w:rPr>
                <w:sz w:val="23"/>
                <w:vertAlign w:val="subscript"/>
              </w:rPr>
              <w:t>дод_зам</w:t>
            </w:r>
            <w:r>
              <w:rPr>
                <w:sz w:val="23"/>
              </w:rPr>
              <w:t xml:space="preserve"> – додатково замовлені споживачем обсяги споживання на розрахунковий період,</w:t>
            </w:r>
          </w:p>
          <w:p w:rsidR="0077318B" w:rsidRPr="00465015" w:rsidRDefault="00DD3324">
            <w:pPr>
              <w:pStyle w:val="TableParagraph"/>
              <w:spacing w:line="263" w:lineRule="exact"/>
              <w:ind w:left="357"/>
              <w:rPr>
                <w:sz w:val="23"/>
                <w:lang w:val="uk-UA"/>
              </w:rPr>
            </w:pPr>
            <w:r>
              <w:rPr>
                <w:sz w:val="23"/>
              </w:rPr>
              <w:t xml:space="preserve">Ц </w:t>
            </w:r>
            <w:r w:rsidR="006D0792" w:rsidRPr="006D0792">
              <w:rPr>
                <w:sz w:val="23"/>
              </w:rPr>
              <w:t>–  береться за основу фактичну закупівельну ціну місяця що передував розрахунковому</w:t>
            </w:r>
          </w:p>
          <w:p w:rsidR="0077318B" w:rsidRDefault="00DD3324">
            <w:pPr>
              <w:pStyle w:val="TableParagraph"/>
              <w:ind w:right="130" w:firstLine="316"/>
              <w:jc w:val="both"/>
              <w:rPr>
                <w:sz w:val="23"/>
              </w:rPr>
            </w:pPr>
            <w:r>
              <w:rPr>
                <w:sz w:val="23"/>
              </w:rPr>
              <w:t>Датою здійснення оплати є дата, на яку оплачена сума коштів зараховується на поточний рахунок Постачальника.</w:t>
            </w:r>
          </w:p>
          <w:p w:rsidR="0077318B" w:rsidRDefault="00DD3324" w:rsidP="00E4217C">
            <w:pPr>
              <w:pStyle w:val="TableParagraph"/>
              <w:spacing w:line="264" w:lineRule="exact"/>
              <w:ind w:right="30" w:firstLine="316"/>
              <w:jc w:val="both"/>
              <w:rPr>
                <w:sz w:val="23"/>
              </w:rPr>
            </w:pPr>
            <w:r>
              <w:rPr>
                <w:sz w:val="23"/>
              </w:rPr>
              <w:t>Відомості про скориговані замовлені обсяги купівлі електричної енергії, отримані Постачальником після 1</w:t>
            </w:r>
            <w:r w:rsidR="00E4217C">
              <w:rPr>
                <w:sz w:val="23"/>
                <w:lang w:val="uk-UA"/>
              </w:rPr>
              <w:t>5</w:t>
            </w:r>
            <w:r>
              <w:rPr>
                <w:sz w:val="23"/>
              </w:rPr>
              <w:t>-го числа розрахункового місяця, не розглядаються.</w:t>
            </w:r>
          </w:p>
        </w:tc>
      </w:tr>
      <w:tr w:rsidR="0077318B">
        <w:trPr>
          <w:trHeight w:val="2371"/>
        </w:trPr>
        <w:tc>
          <w:tcPr>
            <w:tcW w:w="1702" w:type="dxa"/>
          </w:tcPr>
          <w:p w:rsidR="0077318B" w:rsidRDefault="0077318B">
            <w:pPr>
              <w:pStyle w:val="TableParagraph"/>
              <w:spacing w:before="5"/>
              <w:ind w:left="0"/>
              <w:rPr>
                <w:sz w:val="33"/>
              </w:rPr>
            </w:pPr>
          </w:p>
          <w:p w:rsidR="0077318B" w:rsidRDefault="00DD3324">
            <w:pPr>
              <w:pStyle w:val="TableParagraph"/>
              <w:spacing w:before="1"/>
              <w:ind w:left="146" w:right="130" w:hanging="3"/>
              <w:jc w:val="center"/>
              <w:rPr>
                <w:b/>
                <w:sz w:val="23"/>
              </w:rPr>
            </w:pPr>
            <w:r>
              <w:rPr>
                <w:b/>
                <w:sz w:val="23"/>
              </w:rPr>
              <w:t>Штраф за перевищення фактичного споживання від     замовленого</w:t>
            </w:r>
          </w:p>
        </w:tc>
        <w:tc>
          <w:tcPr>
            <w:tcW w:w="8649" w:type="dxa"/>
          </w:tcPr>
          <w:p w:rsidR="0077318B" w:rsidRDefault="00DD3324">
            <w:pPr>
              <w:pStyle w:val="TableParagraph"/>
              <w:tabs>
                <w:tab w:val="left" w:pos="865"/>
                <w:tab w:val="left" w:pos="2393"/>
                <w:tab w:val="left" w:pos="3756"/>
                <w:tab w:val="left" w:pos="4686"/>
                <w:tab w:val="left" w:pos="6092"/>
                <w:tab w:val="left" w:pos="7504"/>
                <w:tab w:val="left" w:pos="8391"/>
              </w:tabs>
              <w:spacing w:line="247" w:lineRule="exact"/>
              <w:ind w:left="424"/>
              <w:rPr>
                <w:sz w:val="23"/>
              </w:rPr>
            </w:pPr>
            <w:r>
              <w:rPr>
                <w:sz w:val="23"/>
              </w:rPr>
              <w:t>За</w:t>
            </w:r>
            <w:r>
              <w:rPr>
                <w:sz w:val="23"/>
              </w:rPr>
              <w:tab/>
              <w:t>перевищення</w:t>
            </w:r>
            <w:r>
              <w:rPr>
                <w:sz w:val="23"/>
              </w:rPr>
              <w:tab/>
              <w:t>замовлених</w:t>
            </w:r>
            <w:r>
              <w:rPr>
                <w:sz w:val="23"/>
              </w:rPr>
              <w:tab/>
              <w:t>обсягів</w:t>
            </w:r>
            <w:r>
              <w:rPr>
                <w:sz w:val="23"/>
              </w:rPr>
              <w:tab/>
              <w:t>споживання</w:t>
            </w:r>
            <w:r>
              <w:rPr>
                <w:sz w:val="23"/>
              </w:rPr>
              <w:tab/>
              <w:t>електричної</w:t>
            </w:r>
            <w:r>
              <w:rPr>
                <w:sz w:val="23"/>
              </w:rPr>
              <w:tab/>
              <w:t>енергії</w:t>
            </w:r>
            <w:r>
              <w:rPr>
                <w:sz w:val="23"/>
              </w:rPr>
              <w:tab/>
              <w:t>в</w:t>
            </w:r>
          </w:p>
          <w:p w:rsidR="0077318B" w:rsidRDefault="00DD3324">
            <w:pPr>
              <w:pStyle w:val="TableParagraph"/>
              <w:spacing w:before="2"/>
              <w:ind w:right="122"/>
              <w:jc w:val="both"/>
              <w:rPr>
                <w:sz w:val="23"/>
              </w:rPr>
            </w:pPr>
            <w:r>
              <w:rPr>
                <w:sz w:val="23"/>
              </w:rPr>
              <w:t>розрахунковому місяці (відповідно до розділу «Подання щомісячної заявки» з врахуванням розділу «Коригування замовлених обсягів» цієї комерційної пропозиції) на величину, що перевищує 5%, Споживач сплачує Постачальнику штраф у розмірі</w:t>
            </w:r>
            <w:r>
              <w:rPr>
                <w:spacing w:val="36"/>
                <w:sz w:val="23"/>
              </w:rPr>
              <w:t xml:space="preserve"> </w:t>
            </w:r>
            <w:r>
              <w:rPr>
                <w:sz w:val="23"/>
              </w:rPr>
              <w:t>2</w:t>
            </w:r>
          </w:p>
          <w:p w:rsidR="0077318B" w:rsidRDefault="00DD3324">
            <w:pPr>
              <w:pStyle w:val="TableParagraph"/>
              <w:ind w:right="124"/>
              <w:jc w:val="both"/>
              <w:rPr>
                <w:sz w:val="23"/>
              </w:rPr>
            </w:pPr>
            <w:r>
              <w:rPr>
                <w:sz w:val="23"/>
              </w:rPr>
              <w:t xml:space="preserve">% від вартості різниці між фактичним та замовленим обсягом за фактичною ціною (тарифом) </w:t>
            </w:r>
            <w:r>
              <w:rPr>
                <w:spacing w:val="-9"/>
                <w:sz w:val="23"/>
              </w:rPr>
              <w:t>(Ц</w:t>
            </w:r>
            <w:r w:rsidR="00875A09">
              <w:rPr>
                <w:spacing w:val="-9"/>
                <w:sz w:val="23"/>
                <w:vertAlign w:val="subscript"/>
                <w:lang w:val="uk-UA"/>
              </w:rPr>
              <w:t>ел.</w:t>
            </w:r>
            <w:r>
              <w:rPr>
                <w:spacing w:val="-9"/>
                <w:sz w:val="23"/>
              </w:rPr>
              <w:t xml:space="preserve">), </w:t>
            </w:r>
            <w:r>
              <w:rPr>
                <w:sz w:val="23"/>
              </w:rPr>
              <w:t>механізм визначення якої вказаний у розділі «Ціна» цієї комерційної</w:t>
            </w:r>
            <w:r>
              <w:rPr>
                <w:spacing w:val="-1"/>
                <w:sz w:val="23"/>
              </w:rPr>
              <w:t xml:space="preserve"> </w:t>
            </w:r>
            <w:r>
              <w:rPr>
                <w:sz w:val="23"/>
              </w:rPr>
              <w:t>пропозиції).</w:t>
            </w:r>
          </w:p>
          <w:p w:rsidR="0077318B" w:rsidRDefault="00DD3324">
            <w:pPr>
              <w:pStyle w:val="TableParagraph"/>
              <w:spacing w:before="3" w:line="264" w:lineRule="exact"/>
              <w:ind w:right="113" w:firstLine="566"/>
              <w:rPr>
                <w:sz w:val="23"/>
              </w:rPr>
            </w:pPr>
            <w:r>
              <w:rPr>
                <w:sz w:val="23"/>
              </w:rPr>
              <w:t>Нараховані суми штрафу мають бути сплачені Споживачем протягом 5 робочих днів з дня отримання рахунка від Постачальника.</w:t>
            </w:r>
          </w:p>
        </w:tc>
      </w:tr>
      <w:tr w:rsidR="0077318B">
        <w:trPr>
          <w:trHeight w:val="1852"/>
        </w:trPr>
        <w:tc>
          <w:tcPr>
            <w:tcW w:w="1702" w:type="dxa"/>
          </w:tcPr>
          <w:p w:rsidR="0077318B" w:rsidRDefault="00DD3324">
            <w:pPr>
              <w:pStyle w:val="TableParagraph"/>
              <w:ind w:left="58" w:right="45"/>
              <w:jc w:val="center"/>
              <w:rPr>
                <w:b/>
                <w:sz w:val="23"/>
              </w:rPr>
            </w:pPr>
            <w:r>
              <w:rPr>
                <w:b/>
                <w:sz w:val="23"/>
              </w:rPr>
              <w:t>Строк надання рахунку за спожиту електричну енергію та</w:t>
            </w:r>
          </w:p>
          <w:p w:rsidR="0077318B" w:rsidRDefault="00DD3324">
            <w:pPr>
              <w:pStyle w:val="TableParagraph"/>
              <w:spacing w:before="2" w:line="264" w:lineRule="exact"/>
              <w:ind w:left="69" w:right="53"/>
              <w:jc w:val="center"/>
              <w:rPr>
                <w:b/>
                <w:sz w:val="23"/>
              </w:rPr>
            </w:pPr>
            <w:r>
              <w:rPr>
                <w:b/>
                <w:sz w:val="23"/>
              </w:rPr>
              <w:t>строк його оплати</w:t>
            </w:r>
          </w:p>
        </w:tc>
        <w:tc>
          <w:tcPr>
            <w:tcW w:w="8649" w:type="dxa"/>
          </w:tcPr>
          <w:p w:rsidR="0077318B" w:rsidRDefault="00DD3324">
            <w:pPr>
              <w:pStyle w:val="TableParagraph"/>
              <w:ind w:right="122" w:firstLine="316"/>
              <w:jc w:val="both"/>
              <w:rPr>
                <w:sz w:val="23"/>
              </w:rPr>
            </w:pPr>
            <w:r>
              <w:rPr>
                <w:sz w:val="23"/>
              </w:rPr>
              <w:t>Постачальник до 12 числа включно місяця, наступного за розрахунковим, оформлює Акт купівлі-продажу електричної енергії за місяць та в цей же строк надає його Споживачу. Разом з Актом купівлі-продажу електричної енергії Постачальник надає рахунок на оплату фактично використаної електричної енергії.</w:t>
            </w:r>
          </w:p>
          <w:p w:rsidR="0077318B" w:rsidRDefault="00DD3324">
            <w:pPr>
              <w:pStyle w:val="TableParagraph"/>
              <w:ind w:right="126" w:firstLine="316"/>
              <w:jc w:val="both"/>
              <w:rPr>
                <w:sz w:val="23"/>
              </w:rPr>
            </w:pPr>
            <w:r>
              <w:rPr>
                <w:sz w:val="23"/>
              </w:rPr>
              <w:t>Оплата рахунка за фактичну використану електричну енергію Постачальника має бути здійснена Споживачем протягом 5 робочих днів від дня його отримання.</w:t>
            </w:r>
          </w:p>
        </w:tc>
      </w:tr>
      <w:tr w:rsidR="0077318B">
        <w:trPr>
          <w:trHeight w:val="1852"/>
        </w:trPr>
        <w:tc>
          <w:tcPr>
            <w:tcW w:w="1702" w:type="dxa"/>
          </w:tcPr>
          <w:p w:rsidR="0077318B" w:rsidRDefault="0077318B">
            <w:pPr>
              <w:pStyle w:val="TableParagraph"/>
              <w:ind w:left="0"/>
              <w:rPr>
                <w:sz w:val="26"/>
              </w:rPr>
            </w:pPr>
          </w:p>
          <w:p w:rsidR="0077318B" w:rsidRDefault="00DD3324">
            <w:pPr>
              <w:pStyle w:val="TableParagraph"/>
              <w:spacing w:before="227"/>
              <w:ind w:left="62" w:right="47" w:hanging="1"/>
              <w:jc w:val="center"/>
              <w:rPr>
                <w:b/>
                <w:sz w:val="23"/>
              </w:rPr>
            </w:pPr>
            <w:r>
              <w:rPr>
                <w:b/>
                <w:sz w:val="23"/>
              </w:rPr>
              <w:t>Розмір пені за порушення строків оплати</w:t>
            </w:r>
          </w:p>
        </w:tc>
        <w:tc>
          <w:tcPr>
            <w:tcW w:w="8649" w:type="dxa"/>
          </w:tcPr>
          <w:p w:rsidR="0077318B" w:rsidRDefault="00DD3324">
            <w:pPr>
              <w:pStyle w:val="TableParagraph"/>
              <w:ind w:right="126" w:firstLine="384"/>
              <w:jc w:val="both"/>
              <w:rPr>
                <w:sz w:val="23"/>
              </w:rPr>
            </w:pPr>
            <w:r>
              <w:rPr>
                <w:sz w:val="23"/>
              </w:rPr>
              <w:t>У разі несвоєчасної оплати платежів, обумовлених цією комерційною пропозицією, у тому числі нездійснення попередньої оплати та оплати додатково замовлених обсягів купівлі електричної енергії,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p w:rsidR="0077318B" w:rsidRDefault="00DD3324">
            <w:pPr>
              <w:pStyle w:val="TableParagraph"/>
              <w:spacing w:line="260" w:lineRule="atLeast"/>
              <w:ind w:right="130" w:firstLine="384"/>
              <w:jc w:val="both"/>
              <w:rPr>
                <w:sz w:val="23"/>
              </w:rPr>
            </w:pPr>
            <w:r>
              <w:rPr>
                <w:sz w:val="23"/>
              </w:rPr>
              <w:t>Пеня сплачується на поточний рахунок Постачальника, який вказується в рахунках, протягом 5 робочих днів з дня отримання рахунка.</w:t>
            </w:r>
          </w:p>
        </w:tc>
      </w:tr>
      <w:tr w:rsidR="0077318B">
        <w:trPr>
          <w:trHeight w:val="1057"/>
        </w:trPr>
        <w:tc>
          <w:tcPr>
            <w:tcW w:w="1702" w:type="dxa"/>
          </w:tcPr>
          <w:p w:rsidR="0077318B" w:rsidRDefault="00DD3324">
            <w:pPr>
              <w:pStyle w:val="TableParagraph"/>
              <w:ind w:left="261" w:right="144" w:firstLine="2"/>
              <w:jc w:val="center"/>
              <w:rPr>
                <w:b/>
                <w:sz w:val="23"/>
              </w:rPr>
            </w:pPr>
            <w:r>
              <w:rPr>
                <w:b/>
                <w:sz w:val="23"/>
              </w:rPr>
              <w:t>Штраф за дострокове</w:t>
            </w:r>
          </w:p>
          <w:p w:rsidR="0077318B" w:rsidRDefault="00DD3324">
            <w:pPr>
              <w:pStyle w:val="TableParagraph"/>
              <w:spacing w:line="264" w:lineRule="exact"/>
              <w:ind w:left="261" w:right="142" w:hanging="2"/>
              <w:jc w:val="center"/>
              <w:rPr>
                <w:b/>
                <w:sz w:val="23"/>
              </w:rPr>
            </w:pPr>
            <w:r>
              <w:rPr>
                <w:b/>
                <w:sz w:val="23"/>
              </w:rPr>
              <w:t>припинення дії Договору</w:t>
            </w:r>
          </w:p>
        </w:tc>
        <w:tc>
          <w:tcPr>
            <w:tcW w:w="8649" w:type="dxa"/>
          </w:tcPr>
          <w:p w:rsidR="0077318B" w:rsidRDefault="0077318B">
            <w:pPr>
              <w:pStyle w:val="TableParagraph"/>
              <w:spacing w:before="7"/>
              <w:ind w:left="0"/>
              <w:rPr>
                <w:sz w:val="33"/>
              </w:rPr>
            </w:pPr>
          </w:p>
          <w:p w:rsidR="0077318B" w:rsidRDefault="00DD3324">
            <w:pPr>
              <w:pStyle w:val="TableParagraph"/>
              <w:spacing w:before="1"/>
              <w:ind w:left="424"/>
              <w:rPr>
                <w:sz w:val="23"/>
              </w:rPr>
            </w:pPr>
            <w:r>
              <w:rPr>
                <w:sz w:val="23"/>
              </w:rPr>
              <w:t>Не передбачено.</w:t>
            </w:r>
          </w:p>
        </w:tc>
      </w:tr>
    </w:tbl>
    <w:p w:rsidR="0077318B" w:rsidRDefault="0077318B">
      <w:pPr>
        <w:rPr>
          <w:sz w:val="23"/>
        </w:rPr>
        <w:sectPr w:rsidR="0077318B">
          <w:pgSz w:w="11910" w:h="16840"/>
          <w:pgMar w:top="500" w:right="300" w:bottom="280" w:left="1020" w:header="708" w:footer="708"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8649"/>
      </w:tblGrid>
      <w:tr w:rsidR="0077318B">
        <w:trPr>
          <w:trHeight w:val="1057"/>
        </w:trPr>
        <w:tc>
          <w:tcPr>
            <w:tcW w:w="1702" w:type="dxa"/>
          </w:tcPr>
          <w:p w:rsidR="0077318B" w:rsidRDefault="00DD3324">
            <w:pPr>
              <w:pStyle w:val="TableParagraph"/>
              <w:ind w:left="256" w:right="140"/>
              <w:jc w:val="center"/>
              <w:rPr>
                <w:b/>
                <w:sz w:val="23"/>
              </w:rPr>
            </w:pPr>
            <w:r>
              <w:rPr>
                <w:b/>
                <w:sz w:val="23"/>
              </w:rPr>
              <w:lastRenderedPageBreak/>
              <w:t>Можливість надання пільг,</w:t>
            </w:r>
          </w:p>
          <w:p w:rsidR="0077318B" w:rsidRDefault="00DD3324">
            <w:pPr>
              <w:pStyle w:val="TableParagraph"/>
              <w:spacing w:line="248" w:lineRule="exact"/>
              <w:ind w:left="175" w:right="55"/>
              <w:jc w:val="center"/>
              <w:rPr>
                <w:b/>
                <w:sz w:val="23"/>
              </w:rPr>
            </w:pPr>
            <w:r>
              <w:rPr>
                <w:b/>
                <w:sz w:val="23"/>
              </w:rPr>
              <w:t>субсидій</w:t>
            </w:r>
          </w:p>
        </w:tc>
        <w:tc>
          <w:tcPr>
            <w:tcW w:w="8649" w:type="dxa"/>
          </w:tcPr>
          <w:p w:rsidR="0077318B" w:rsidRDefault="0077318B">
            <w:pPr>
              <w:pStyle w:val="TableParagraph"/>
              <w:spacing w:before="7"/>
              <w:ind w:left="0"/>
              <w:rPr>
                <w:sz w:val="33"/>
              </w:rPr>
            </w:pPr>
          </w:p>
          <w:p w:rsidR="0077318B" w:rsidRDefault="00DD3324">
            <w:pPr>
              <w:pStyle w:val="TableParagraph"/>
              <w:spacing w:before="1"/>
              <w:ind w:left="424"/>
              <w:rPr>
                <w:sz w:val="23"/>
              </w:rPr>
            </w:pPr>
            <w:r>
              <w:rPr>
                <w:sz w:val="23"/>
              </w:rPr>
              <w:t>Не надаються.</w:t>
            </w:r>
          </w:p>
        </w:tc>
      </w:tr>
      <w:tr w:rsidR="0077318B">
        <w:trPr>
          <w:trHeight w:val="3437"/>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2"/>
              <w:ind w:left="0"/>
              <w:rPr>
                <w:sz w:val="25"/>
              </w:rPr>
            </w:pPr>
          </w:p>
          <w:p w:rsidR="0077318B" w:rsidRDefault="00DD3324">
            <w:pPr>
              <w:pStyle w:val="TableParagraph"/>
              <w:ind w:left="172" w:right="159" w:firstLine="33"/>
              <w:jc w:val="both"/>
              <w:rPr>
                <w:b/>
                <w:sz w:val="23"/>
              </w:rPr>
            </w:pPr>
            <w:r>
              <w:rPr>
                <w:b/>
                <w:sz w:val="23"/>
              </w:rPr>
              <w:t>Можливість постачання захищеним Споживачам</w:t>
            </w:r>
          </w:p>
        </w:tc>
        <w:tc>
          <w:tcPr>
            <w:tcW w:w="8649" w:type="dxa"/>
          </w:tcPr>
          <w:p w:rsidR="0077318B" w:rsidRDefault="00DD3324">
            <w:pPr>
              <w:pStyle w:val="TableParagraph"/>
              <w:spacing w:line="256" w:lineRule="exact"/>
              <w:ind w:left="424"/>
              <w:rPr>
                <w:sz w:val="23"/>
              </w:rPr>
            </w:pPr>
            <w:r>
              <w:rPr>
                <w:sz w:val="23"/>
              </w:rPr>
              <w:t>Постачання електричної енергії захищеним Споживачам здійснюється.</w:t>
            </w:r>
          </w:p>
          <w:p w:rsidR="0077318B" w:rsidRDefault="00DD3324">
            <w:pPr>
              <w:pStyle w:val="TableParagraph"/>
              <w:ind w:right="122" w:firstLine="384"/>
              <w:jc w:val="both"/>
              <w:rPr>
                <w:sz w:val="23"/>
              </w:rPr>
            </w:pPr>
            <w:r>
              <w:rPr>
                <w:sz w:val="23"/>
              </w:rPr>
              <w:t>Для забезпечення постачання електричної енергії необхідної для завершення технологічного процесу та електропостачання струмоприймачів захищеного Споживача на протязі одного розрахункового періоду, Споживач зобов’язаний накопичити на рахунку Постачальника необхідний для цього обсяг коштів (далі – накопичувальний аванс).</w:t>
            </w:r>
          </w:p>
          <w:p w:rsidR="0077318B" w:rsidRDefault="00DD3324">
            <w:pPr>
              <w:pStyle w:val="TableParagraph"/>
              <w:ind w:right="129" w:firstLine="384"/>
              <w:jc w:val="both"/>
              <w:rPr>
                <w:sz w:val="23"/>
              </w:rPr>
            </w:pPr>
            <w:r>
              <w:rPr>
                <w:sz w:val="23"/>
              </w:rPr>
              <w:t>Накопичувальний аванс Споживачем здійснюється у обсязі, необхідному для забезпечення захищеності протягом одного розрахункового періоду за цінами, які діють на день здійснення платежу. Споживач самостійно щомісячно визначає суму авансового платежу за електроенергію для захищених об’єктів виходячи з розрахункової суми оплати електроспоживання захищених об’єктів на добу і строку, протягом якого Споживач бажає використовувати захищеність електропостачання та</w:t>
            </w:r>
          </w:p>
          <w:p w:rsidR="0077318B" w:rsidRDefault="00DD3324">
            <w:pPr>
              <w:pStyle w:val="TableParagraph"/>
              <w:spacing w:line="252" w:lineRule="exact"/>
              <w:rPr>
                <w:sz w:val="23"/>
              </w:rPr>
            </w:pPr>
            <w:r>
              <w:rPr>
                <w:sz w:val="23"/>
              </w:rPr>
              <w:t>забезпечувати режим електропостачання на цьому рівні.</w:t>
            </w:r>
          </w:p>
        </w:tc>
      </w:tr>
      <w:tr w:rsidR="0077318B">
        <w:trPr>
          <w:trHeight w:val="1770"/>
        </w:trPr>
        <w:tc>
          <w:tcPr>
            <w:tcW w:w="1702" w:type="dxa"/>
          </w:tcPr>
          <w:p w:rsidR="0077318B" w:rsidRDefault="00DD3324">
            <w:pPr>
              <w:pStyle w:val="TableParagraph"/>
              <w:ind w:left="69" w:right="53" w:firstLine="1"/>
              <w:jc w:val="center"/>
              <w:rPr>
                <w:b/>
              </w:rPr>
            </w:pPr>
            <w:r>
              <w:rPr>
                <w:b/>
              </w:rPr>
              <w:t xml:space="preserve">Розмір компенсації Споживачу за недодержання </w:t>
            </w:r>
            <w:r>
              <w:rPr>
                <w:b/>
                <w:spacing w:val="-1"/>
              </w:rPr>
              <w:t xml:space="preserve">Постачальнико </w:t>
            </w:r>
            <w:r>
              <w:rPr>
                <w:b/>
              </w:rPr>
              <w:t>м</w:t>
            </w:r>
            <w:r>
              <w:rPr>
                <w:b/>
                <w:spacing w:val="-3"/>
              </w:rPr>
              <w:t xml:space="preserve"> </w:t>
            </w:r>
            <w:r>
              <w:rPr>
                <w:b/>
              </w:rPr>
              <w:t>комерційної</w:t>
            </w:r>
          </w:p>
          <w:p w:rsidR="0077318B" w:rsidRDefault="00DD3324">
            <w:pPr>
              <w:pStyle w:val="TableParagraph"/>
              <w:spacing w:line="234" w:lineRule="exact"/>
              <w:ind w:left="69" w:right="53"/>
              <w:jc w:val="center"/>
              <w:rPr>
                <w:b/>
              </w:rPr>
            </w:pPr>
            <w:r>
              <w:rPr>
                <w:b/>
              </w:rPr>
              <w:t>якості</w:t>
            </w:r>
            <w:r>
              <w:rPr>
                <w:b/>
                <w:spacing w:val="-3"/>
              </w:rPr>
              <w:t xml:space="preserve"> </w:t>
            </w:r>
            <w:r>
              <w:rPr>
                <w:b/>
              </w:rPr>
              <w:t>послуг</w:t>
            </w:r>
          </w:p>
        </w:tc>
        <w:tc>
          <w:tcPr>
            <w:tcW w:w="8649" w:type="dxa"/>
          </w:tcPr>
          <w:p w:rsidR="0077318B" w:rsidRDefault="0077318B">
            <w:pPr>
              <w:pStyle w:val="TableParagraph"/>
              <w:ind w:left="0"/>
              <w:rPr>
                <w:sz w:val="26"/>
              </w:rPr>
            </w:pPr>
          </w:p>
          <w:p w:rsidR="0077318B" w:rsidRDefault="00DD3324">
            <w:pPr>
              <w:pStyle w:val="TableParagraph"/>
              <w:spacing w:before="182"/>
              <w:ind w:left="674" w:right="259" w:firstLine="74"/>
              <w:rPr>
                <w:sz w:val="23"/>
              </w:rPr>
            </w:pPr>
            <w:r>
              <w:rPr>
                <w:sz w:val="23"/>
              </w:rPr>
              <w:t>Компенсація за недотримання Постачальником комерційної якості надання послуг з електропостачання надається у порядку та розмірі, визначеному</w:t>
            </w:r>
          </w:p>
          <w:p w:rsidR="0077318B" w:rsidRDefault="00DD3324">
            <w:pPr>
              <w:pStyle w:val="TableParagraph"/>
              <w:spacing w:before="1"/>
              <w:ind w:left="3600" w:right="3685"/>
              <w:jc w:val="center"/>
              <w:rPr>
                <w:sz w:val="23"/>
              </w:rPr>
            </w:pPr>
            <w:r>
              <w:rPr>
                <w:sz w:val="23"/>
              </w:rPr>
              <w:t>Регулятором.</w:t>
            </w:r>
          </w:p>
        </w:tc>
      </w:tr>
      <w:tr w:rsidR="0077318B">
        <w:trPr>
          <w:trHeight w:val="3175"/>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10"/>
              <w:ind w:left="0"/>
              <w:rPr>
                <w:sz w:val="36"/>
              </w:rPr>
            </w:pPr>
          </w:p>
          <w:p w:rsidR="0077318B" w:rsidRDefault="00DD3324">
            <w:pPr>
              <w:pStyle w:val="TableParagraph"/>
              <w:ind w:left="362" w:right="300" w:hanging="34"/>
              <w:rPr>
                <w:b/>
                <w:sz w:val="23"/>
              </w:rPr>
            </w:pPr>
            <w:r>
              <w:rPr>
                <w:b/>
                <w:sz w:val="23"/>
              </w:rPr>
              <w:t>Термін дії Договору</w:t>
            </w:r>
          </w:p>
        </w:tc>
        <w:tc>
          <w:tcPr>
            <w:tcW w:w="8649" w:type="dxa"/>
          </w:tcPr>
          <w:p w:rsidR="0077318B" w:rsidRDefault="00DD3324">
            <w:pPr>
              <w:pStyle w:val="TableParagraph"/>
              <w:tabs>
                <w:tab w:val="left" w:pos="1482"/>
                <w:tab w:val="left" w:pos="2555"/>
                <w:tab w:val="left" w:pos="3710"/>
                <w:tab w:val="left" w:pos="4092"/>
                <w:tab w:val="left" w:pos="4785"/>
                <w:tab w:val="left" w:pos="6186"/>
                <w:tab w:val="left" w:pos="6670"/>
                <w:tab w:val="left" w:pos="7450"/>
              </w:tabs>
              <w:spacing w:line="258" w:lineRule="exact"/>
              <w:ind w:left="424"/>
              <w:rPr>
                <w:sz w:val="23"/>
              </w:rPr>
            </w:pPr>
            <w:r>
              <w:rPr>
                <w:sz w:val="23"/>
              </w:rPr>
              <w:t>Договір</w:t>
            </w:r>
            <w:r>
              <w:rPr>
                <w:sz w:val="23"/>
              </w:rPr>
              <w:tab/>
              <w:t>набирає</w:t>
            </w:r>
            <w:r>
              <w:rPr>
                <w:sz w:val="23"/>
              </w:rPr>
              <w:tab/>
              <w:t>чинності</w:t>
            </w:r>
            <w:r>
              <w:rPr>
                <w:sz w:val="23"/>
              </w:rPr>
              <w:tab/>
              <w:t>з</w:t>
            </w:r>
            <w:r>
              <w:rPr>
                <w:sz w:val="23"/>
              </w:rPr>
              <w:tab/>
              <w:t>дня,</w:t>
            </w:r>
            <w:r>
              <w:rPr>
                <w:sz w:val="23"/>
              </w:rPr>
              <w:tab/>
              <w:t>наступного</w:t>
            </w:r>
            <w:r>
              <w:rPr>
                <w:sz w:val="23"/>
              </w:rPr>
              <w:tab/>
              <w:t>за</w:t>
            </w:r>
            <w:r>
              <w:rPr>
                <w:sz w:val="23"/>
              </w:rPr>
              <w:tab/>
              <w:t>днем</w:t>
            </w:r>
            <w:r>
              <w:rPr>
                <w:sz w:val="23"/>
              </w:rPr>
              <w:tab/>
              <w:t>отримання</w:t>
            </w:r>
          </w:p>
          <w:p w:rsidR="0077318B" w:rsidRDefault="00DD3324">
            <w:pPr>
              <w:pStyle w:val="TableParagraph"/>
              <w:tabs>
                <w:tab w:val="left" w:pos="2650"/>
                <w:tab w:val="left" w:pos="3540"/>
                <w:tab w:val="left" w:pos="6009"/>
              </w:tabs>
              <w:spacing w:before="4" w:line="262" w:lineRule="exact"/>
              <w:rPr>
                <w:b/>
                <w:sz w:val="23"/>
              </w:rPr>
            </w:pPr>
            <w:r>
              <w:rPr>
                <w:b/>
                <w:sz w:val="23"/>
              </w:rPr>
              <w:t>ТОВАРИСТВОМ</w:t>
            </w:r>
            <w:r>
              <w:rPr>
                <w:b/>
                <w:sz w:val="23"/>
              </w:rPr>
              <w:tab/>
              <w:t>З</w:t>
            </w:r>
            <w:r>
              <w:rPr>
                <w:b/>
                <w:sz w:val="23"/>
              </w:rPr>
              <w:tab/>
              <w:t>ОБМЕЖЕНОЮ</w:t>
            </w:r>
            <w:r>
              <w:rPr>
                <w:b/>
                <w:sz w:val="23"/>
              </w:rPr>
              <w:tab/>
              <w:t>ВІДПОВІДАЛЬНІСТЮ</w:t>
            </w:r>
          </w:p>
          <w:p w:rsidR="0077318B" w:rsidRDefault="00EC306B">
            <w:pPr>
              <w:pStyle w:val="TableParagraph"/>
              <w:ind w:right="123"/>
              <w:jc w:val="both"/>
              <w:rPr>
                <w:sz w:val="23"/>
              </w:rPr>
            </w:pPr>
            <w:r w:rsidRPr="00EC306B">
              <w:rPr>
                <w:b/>
                <w:sz w:val="23"/>
              </w:rPr>
              <w:t>“</w:t>
            </w:r>
            <w:r w:rsidR="003B2E59">
              <w:rPr>
                <w:b/>
                <w:sz w:val="23"/>
                <w:lang w:val="uk-UA"/>
              </w:rPr>
              <w:t>РАДЕХІВСЬКИЙ ЦУКОР</w:t>
            </w:r>
            <w:r w:rsidRPr="00EC306B">
              <w:rPr>
                <w:b/>
                <w:sz w:val="23"/>
              </w:rPr>
              <w:t>”</w:t>
            </w:r>
            <w:r w:rsidRPr="00EC306B">
              <w:rPr>
                <w:sz w:val="23"/>
                <w:lang w:val="uk-UA"/>
              </w:rPr>
              <w:t>за</w:t>
            </w:r>
            <w:r w:rsidR="00DD3324">
              <w:rPr>
                <w:sz w:val="23"/>
              </w:rPr>
              <w:t xml:space="preserve">яви-приєднання Споживача до умов договору про постачання електричної енергії споживачу, в якій вказано про обрання </w:t>
            </w:r>
            <w:r w:rsidR="00DD3324">
              <w:rPr>
                <w:b/>
                <w:sz w:val="23"/>
              </w:rPr>
              <w:t xml:space="preserve">Комерційної пропозиції </w:t>
            </w:r>
            <w:r w:rsidR="00CC0292">
              <w:rPr>
                <w:b/>
                <w:sz w:val="23"/>
                <w:lang w:val="uk-UA"/>
              </w:rPr>
              <w:t>,</w:t>
            </w:r>
            <w:r w:rsidR="00961A58">
              <w:rPr>
                <w:b/>
                <w:sz w:val="23"/>
                <w:lang w:val="uk-UA"/>
              </w:rPr>
              <w:t xml:space="preserve">  </w:t>
            </w:r>
            <w:r w:rsidR="00DD3324">
              <w:rPr>
                <w:sz w:val="23"/>
              </w:rPr>
              <w:t>якщо протягом трьох робочих днів, Споживачу не буде повідомлено про невідповідність його критеріям обраній комерційній пропозиції.</w:t>
            </w:r>
          </w:p>
          <w:p w:rsidR="0077318B" w:rsidRDefault="00DD3324" w:rsidP="003236D4">
            <w:pPr>
              <w:pStyle w:val="TableParagraph"/>
              <w:ind w:right="259" w:firstLine="384"/>
              <w:rPr>
                <w:sz w:val="23"/>
              </w:rPr>
            </w:pPr>
            <w:r>
              <w:rPr>
                <w:sz w:val="23"/>
              </w:rPr>
              <w:t xml:space="preserve">Договір діє </w:t>
            </w:r>
            <w:r w:rsidR="00CC0292">
              <w:rPr>
                <w:sz w:val="23"/>
                <w:lang w:val="uk-UA"/>
              </w:rPr>
              <w:t xml:space="preserve"> 1календарний рік з моменту  укладення,  </w:t>
            </w:r>
            <w:r w:rsidR="003236D4">
              <w:rPr>
                <w:sz w:val="23"/>
                <w:lang w:val="uk-UA"/>
              </w:rPr>
              <w:t xml:space="preserve">з правом пролонгації  на наступний термін  ,  </w:t>
            </w:r>
            <w:r w:rsidR="00CC0292">
              <w:rPr>
                <w:sz w:val="23"/>
                <w:lang w:val="uk-UA"/>
              </w:rPr>
              <w:t>якщо одна із сторін  не заявила  про розірвання  Договору за 21</w:t>
            </w:r>
            <w:r w:rsidR="003236D4">
              <w:rPr>
                <w:sz w:val="23"/>
                <w:lang w:val="uk-UA"/>
              </w:rPr>
              <w:t xml:space="preserve">  </w:t>
            </w:r>
            <w:r w:rsidR="005D70C3">
              <w:rPr>
                <w:sz w:val="23"/>
                <w:lang w:val="uk-UA"/>
              </w:rPr>
              <w:t xml:space="preserve">календарний </w:t>
            </w:r>
            <w:r w:rsidR="00CC0292">
              <w:rPr>
                <w:sz w:val="23"/>
                <w:lang w:val="uk-UA"/>
              </w:rPr>
              <w:t xml:space="preserve"> день</w:t>
            </w:r>
            <w:r w:rsidR="005D70C3">
              <w:rPr>
                <w:sz w:val="23"/>
                <w:lang w:val="uk-UA"/>
              </w:rPr>
              <w:t xml:space="preserve"> до дати закінчення терміну </w:t>
            </w:r>
            <w:r w:rsidR="003236D4">
              <w:rPr>
                <w:sz w:val="23"/>
                <w:lang w:val="uk-UA"/>
              </w:rPr>
              <w:t xml:space="preserve"> дії чинного  </w:t>
            </w:r>
            <w:r w:rsidR="005D70C3">
              <w:rPr>
                <w:sz w:val="23"/>
                <w:lang w:val="uk-UA"/>
              </w:rPr>
              <w:t>договору</w:t>
            </w:r>
            <w:r w:rsidR="003236D4">
              <w:rPr>
                <w:sz w:val="23"/>
                <w:lang w:val="uk-UA"/>
              </w:rPr>
              <w:t>.</w:t>
            </w:r>
          </w:p>
        </w:tc>
      </w:tr>
      <w:tr w:rsidR="0077318B">
        <w:trPr>
          <w:trHeight w:val="529"/>
        </w:trPr>
        <w:tc>
          <w:tcPr>
            <w:tcW w:w="1702" w:type="dxa"/>
          </w:tcPr>
          <w:p w:rsidR="0077318B" w:rsidRDefault="00DD3324">
            <w:pPr>
              <w:pStyle w:val="TableParagraph"/>
              <w:spacing w:line="261" w:lineRule="exact"/>
              <w:ind w:left="56" w:right="46"/>
              <w:jc w:val="center"/>
              <w:rPr>
                <w:b/>
                <w:sz w:val="23"/>
              </w:rPr>
            </w:pPr>
            <w:r>
              <w:rPr>
                <w:b/>
                <w:sz w:val="23"/>
              </w:rPr>
              <w:t>Оплата послуг</w:t>
            </w:r>
          </w:p>
          <w:p w:rsidR="0077318B" w:rsidRDefault="00DD3324">
            <w:pPr>
              <w:pStyle w:val="TableParagraph"/>
              <w:spacing w:before="2" w:line="247" w:lineRule="exact"/>
              <w:ind w:left="68" w:right="55"/>
              <w:jc w:val="center"/>
              <w:rPr>
                <w:b/>
                <w:sz w:val="23"/>
              </w:rPr>
            </w:pPr>
            <w:r>
              <w:rPr>
                <w:b/>
                <w:sz w:val="23"/>
              </w:rPr>
              <w:t>з розподілу</w:t>
            </w:r>
          </w:p>
        </w:tc>
        <w:tc>
          <w:tcPr>
            <w:tcW w:w="8649" w:type="dxa"/>
          </w:tcPr>
          <w:p w:rsidR="0077318B" w:rsidRDefault="00DD3324">
            <w:pPr>
              <w:pStyle w:val="TableParagraph"/>
              <w:spacing w:line="256" w:lineRule="exact"/>
              <w:ind w:left="424"/>
              <w:rPr>
                <w:sz w:val="23"/>
              </w:rPr>
            </w:pPr>
            <w:r>
              <w:rPr>
                <w:sz w:val="23"/>
              </w:rPr>
              <w:t>Споживач здійснює оплату за надання послуг з розподілу електричної енергії</w:t>
            </w:r>
          </w:p>
          <w:p w:rsidR="0077318B" w:rsidRPr="00CE4ACB" w:rsidRDefault="00CE4ACB" w:rsidP="007B13FF">
            <w:pPr>
              <w:pStyle w:val="TableParagraph"/>
              <w:spacing w:before="2" w:line="252" w:lineRule="exact"/>
              <w:rPr>
                <w:sz w:val="23"/>
                <w:lang w:val="uk-UA"/>
              </w:rPr>
            </w:pPr>
            <w:r>
              <w:rPr>
                <w:sz w:val="23"/>
                <w:lang w:val="uk-UA"/>
              </w:rPr>
              <w:t xml:space="preserve">через </w:t>
            </w:r>
            <w:r w:rsidR="007B13FF">
              <w:rPr>
                <w:sz w:val="23"/>
                <w:lang w:val="uk-UA"/>
              </w:rPr>
              <w:t>П</w:t>
            </w:r>
            <w:r>
              <w:rPr>
                <w:sz w:val="23"/>
                <w:lang w:val="uk-UA"/>
              </w:rPr>
              <w:t xml:space="preserve">остачальника з наступним переведенням цієї оплати </w:t>
            </w:r>
            <w:r w:rsidR="007B13FF">
              <w:rPr>
                <w:sz w:val="23"/>
                <w:lang w:val="uk-UA"/>
              </w:rPr>
              <w:t xml:space="preserve"> Постачальником Оператору системи розподілу</w:t>
            </w:r>
          </w:p>
        </w:tc>
      </w:tr>
      <w:tr w:rsidR="0077318B" w:rsidTr="00EE317B">
        <w:trPr>
          <w:trHeight w:val="1988"/>
        </w:trPr>
        <w:tc>
          <w:tcPr>
            <w:tcW w:w="1702" w:type="dxa"/>
          </w:tcPr>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ind w:left="0"/>
              <w:rPr>
                <w:sz w:val="26"/>
              </w:rPr>
            </w:pPr>
          </w:p>
          <w:p w:rsidR="0077318B" w:rsidRDefault="0077318B">
            <w:pPr>
              <w:pStyle w:val="TableParagraph"/>
              <w:spacing w:before="7"/>
              <w:ind w:left="0"/>
              <w:rPr>
                <w:sz w:val="33"/>
              </w:rPr>
            </w:pPr>
          </w:p>
          <w:p w:rsidR="0077318B" w:rsidRDefault="00DD3324">
            <w:pPr>
              <w:pStyle w:val="TableParagraph"/>
              <w:spacing w:before="1"/>
              <w:ind w:left="259"/>
              <w:rPr>
                <w:b/>
                <w:sz w:val="23"/>
              </w:rPr>
            </w:pPr>
            <w:r>
              <w:rPr>
                <w:b/>
                <w:sz w:val="23"/>
              </w:rPr>
              <w:t>Інші умови</w:t>
            </w:r>
          </w:p>
        </w:tc>
        <w:tc>
          <w:tcPr>
            <w:tcW w:w="8649" w:type="dxa"/>
          </w:tcPr>
          <w:p w:rsidR="0077318B" w:rsidRDefault="00DD3324" w:rsidP="00EE317B">
            <w:pPr>
              <w:pStyle w:val="TableParagraph"/>
              <w:ind w:right="125" w:firstLine="386"/>
              <w:jc w:val="both"/>
              <w:rPr>
                <w:sz w:val="23"/>
              </w:rPr>
            </w:pPr>
            <w:r>
              <w:rPr>
                <w:sz w:val="23"/>
              </w:rPr>
              <w:t>Інформування</w:t>
            </w:r>
            <w:r>
              <w:rPr>
                <w:spacing w:val="-10"/>
                <w:sz w:val="23"/>
              </w:rPr>
              <w:t xml:space="preserve"> </w:t>
            </w:r>
            <w:r>
              <w:rPr>
                <w:sz w:val="23"/>
              </w:rPr>
              <w:t>Споживача,</w:t>
            </w:r>
            <w:r>
              <w:rPr>
                <w:spacing w:val="-10"/>
                <w:sz w:val="23"/>
              </w:rPr>
              <w:t xml:space="preserve"> </w:t>
            </w:r>
            <w:r>
              <w:rPr>
                <w:sz w:val="23"/>
              </w:rPr>
              <w:t>з</w:t>
            </w:r>
            <w:r>
              <w:rPr>
                <w:spacing w:val="-10"/>
                <w:sz w:val="23"/>
              </w:rPr>
              <w:t xml:space="preserve"> </w:t>
            </w:r>
            <w:r>
              <w:rPr>
                <w:sz w:val="23"/>
              </w:rPr>
              <w:t>яким</w:t>
            </w:r>
            <w:r>
              <w:rPr>
                <w:spacing w:val="-10"/>
                <w:sz w:val="23"/>
              </w:rPr>
              <w:t xml:space="preserve"> </w:t>
            </w:r>
            <w:r>
              <w:rPr>
                <w:sz w:val="23"/>
              </w:rPr>
              <w:t>укладено</w:t>
            </w:r>
            <w:r>
              <w:rPr>
                <w:spacing w:val="-7"/>
                <w:sz w:val="23"/>
              </w:rPr>
              <w:t xml:space="preserve"> </w:t>
            </w:r>
            <w:r>
              <w:rPr>
                <w:sz w:val="23"/>
              </w:rPr>
              <w:t>Договір,</w:t>
            </w:r>
            <w:r>
              <w:rPr>
                <w:spacing w:val="-7"/>
                <w:sz w:val="23"/>
              </w:rPr>
              <w:t xml:space="preserve"> </w:t>
            </w:r>
            <w:r>
              <w:rPr>
                <w:sz w:val="23"/>
              </w:rPr>
              <w:t>про</w:t>
            </w:r>
            <w:r>
              <w:rPr>
                <w:spacing w:val="-10"/>
                <w:sz w:val="23"/>
              </w:rPr>
              <w:t xml:space="preserve"> </w:t>
            </w:r>
            <w:r>
              <w:rPr>
                <w:sz w:val="23"/>
              </w:rPr>
              <w:t>зміни</w:t>
            </w:r>
            <w:r>
              <w:rPr>
                <w:spacing w:val="-9"/>
                <w:sz w:val="23"/>
              </w:rPr>
              <w:t xml:space="preserve"> </w:t>
            </w:r>
            <w:r>
              <w:rPr>
                <w:sz w:val="23"/>
              </w:rPr>
              <w:t>в</w:t>
            </w:r>
            <w:r>
              <w:rPr>
                <w:spacing w:val="-8"/>
                <w:sz w:val="23"/>
              </w:rPr>
              <w:t xml:space="preserve"> </w:t>
            </w:r>
            <w:r>
              <w:rPr>
                <w:sz w:val="23"/>
              </w:rPr>
              <w:t>умовах</w:t>
            </w:r>
            <w:r>
              <w:rPr>
                <w:spacing w:val="-5"/>
                <w:sz w:val="23"/>
              </w:rPr>
              <w:t xml:space="preserve"> </w:t>
            </w:r>
            <w:r>
              <w:rPr>
                <w:sz w:val="23"/>
              </w:rPr>
              <w:t xml:space="preserve">Договору, про закінчення терміну дії, зміну тарифів, суми до сплати по рахунках, виставлених згідно з умовами Договору, строки їх оплати, надсилання попередження про відключення за заборгованість, іншу інформацію, яка </w:t>
            </w:r>
            <w:r>
              <w:rPr>
                <w:spacing w:val="-3"/>
                <w:sz w:val="23"/>
              </w:rPr>
              <w:t xml:space="preserve">стосується взаємовідносин Сторін </w:t>
            </w:r>
            <w:r>
              <w:rPr>
                <w:sz w:val="23"/>
              </w:rPr>
              <w:t xml:space="preserve">або може бути </w:t>
            </w:r>
            <w:r>
              <w:rPr>
                <w:spacing w:val="-3"/>
                <w:sz w:val="23"/>
              </w:rPr>
              <w:t xml:space="preserve">корисною </w:t>
            </w:r>
            <w:r>
              <w:rPr>
                <w:sz w:val="23"/>
              </w:rPr>
              <w:t>для Споживача, може здійснюватися шляхом направлення відповідної</w:t>
            </w:r>
            <w:r>
              <w:rPr>
                <w:spacing w:val="-5"/>
                <w:sz w:val="23"/>
              </w:rPr>
              <w:t xml:space="preserve"> </w:t>
            </w:r>
            <w:r w:rsidR="00EE317B">
              <w:rPr>
                <w:sz w:val="23"/>
              </w:rPr>
              <w:t xml:space="preserve">інформації </w:t>
            </w:r>
            <w:r>
              <w:rPr>
                <w:sz w:val="23"/>
              </w:rPr>
              <w:t>засобами електронного зв'язку на електронну адресу вказану у заяві-приєднання до умов</w:t>
            </w:r>
            <w:r>
              <w:rPr>
                <w:spacing w:val="1"/>
                <w:sz w:val="23"/>
              </w:rPr>
              <w:t xml:space="preserve"> </w:t>
            </w:r>
            <w:r w:rsidR="00EE317B">
              <w:rPr>
                <w:sz w:val="23"/>
              </w:rPr>
              <w:t>договору</w:t>
            </w:r>
          </w:p>
        </w:tc>
      </w:tr>
    </w:tbl>
    <w:p w:rsidR="004A1EF2" w:rsidRDefault="004A1EF2">
      <w:pPr>
        <w:rPr>
          <w:lang w:val="uk-UA"/>
        </w:rPr>
      </w:pPr>
    </w:p>
    <w:p w:rsidR="00892856" w:rsidRDefault="00892856">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5403"/>
      </w:tblGrid>
      <w:tr w:rsidR="00892856" w:rsidTr="00892856">
        <w:tc>
          <w:tcPr>
            <w:tcW w:w="5403" w:type="dxa"/>
          </w:tcPr>
          <w:p w:rsidR="00892856" w:rsidRDefault="00892856" w:rsidP="00892856">
            <w:pPr>
              <w:jc w:val="center"/>
              <w:rPr>
                <w:lang w:val="uk-UA"/>
              </w:rPr>
            </w:pPr>
            <w:r w:rsidRPr="002858C3">
              <w:rPr>
                <w:b/>
                <w:lang w:val="uk-UA"/>
              </w:rPr>
              <w:t>Постачальник</w:t>
            </w:r>
          </w:p>
        </w:tc>
        <w:tc>
          <w:tcPr>
            <w:tcW w:w="5403" w:type="dxa"/>
          </w:tcPr>
          <w:p w:rsidR="00892856" w:rsidRDefault="00892856" w:rsidP="00892856">
            <w:pPr>
              <w:jc w:val="center"/>
              <w:rPr>
                <w:lang w:val="uk-UA"/>
              </w:rPr>
            </w:pPr>
            <w:r w:rsidRPr="002858C3">
              <w:rPr>
                <w:b/>
                <w:lang w:val="uk-UA"/>
              </w:rPr>
              <w:t>Споживач</w:t>
            </w:r>
          </w:p>
        </w:tc>
      </w:tr>
      <w:tr w:rsidR="00892856" w:rsidTr="00892856">
        <w:tc>
          <w:tcPr>
            <w:tcW w:w="5403" w:type="dxa"/>
          </w:tcPr>
          <w:p w:rsidR="00892856" w:rsidRPr="002858C3" w:rsidRDefault="00892856" w:rsidP="000B18BA">
            <w:pPr>
              <w:pStyle w:val="a6"/>
              <w:widowControl w:val="0"/>
              <w:tabs>
                <w:tab w:val="left" w:pos="708"/>
              </w:tabs>
              <w:autoSpaceDE w:val="0"/>
              <w:autoSpaceDN w:val="0"/>
              <w:adjustRightInd w:val="0"/>
              <w:jc w:val="center"/>
              <w:rPr>
                <w:b/>
                <w:lang w:val="uk-UA"/>
              </w:rPr>
            </w:pPr>
            <w:r w:rsidRPr="002858C3">
              <w:rPr>
                <w:b/>
                <w:lang w:val="uk-UA"/>
              </w:rPr>
              <w:t>Т</w:t>
            </w:r>
            <w:r w:rsidR="000B18BA">
              <w:rPr>
                <w:b/>
                <w:lang w:val="uk-UA"/>
              </w:rPr>
              <w:t>З</w:t>
            </w:r>
            <w:r w:rsidRPr="002858C3">
              <w:rPr>
                <w:b/>
                <w:lang w:val="uk-UA"/>
              </w:rPr>
              <w:t>ОВ "</w:t>
            </w:r>
            <w:r w:rsidR="000B18BA">
              <w:rPr>
                <w:b/>
                <w:lang w:val="uk-UA"/>
              </w:rPr>
              <w:t>РАДЕХІВСЬКИЙ ЦУКОР</w:t>
            </w:r>
            <w:r w:rsidRPr="002858C3">
              <w:rPr>
                <w:b/>
                <w:lang w:val="uk-UA"/>
              </w:rPr>
              <w:t>"</w:t>
            </w:r>
          </w:p>
        </w:tc>
        <w:tc>
          <w:tcPr>
            <w:tcW w:w="5403" w:type="dxa"/>
          </w:tcPr>
          <w:p w:rsidR="00892856" w:rsidRPr="009A5143" w:rsidRDefault="00706930" w:rsidP="00706930">
            <w:pPr>
              <w:jc w:val="center"/>
              <w:rPr>
                <w:lang w:val="uk-UA"/>
              </w:rPr>
            </w:pPr>
            <w:r>
              <w:rPr>
                <w:b/>
                <w:shd w:val="clear" w:color="auto" w:fill="FFFFFF"/>
                <w:lang w:val="en-US"/>
              </w:rPr>
              <w:t>___________________________</w:t>
            </w:r>
          </w:p>
        </w:tc>
      </w:tr>
      <w:tr w:rsidR="00892856" w:rsidTr="00892856">
        <w:tc>
          <w:tcPr>
            <w:tcW w:w="5403" w:type="dxa"/>
          </w:tcPr>
          <w:p w:rsidR="00892856" w:rsidRPr="002858C3" w:rsidRDefault="000B18BA" w:rsidP="00892856">
            <w:pPr>
              <w:tabs>
                <w:tab w:val="left" w:pos="2410"/>
              </w:tabs>
              <w:adjustRightInd w:val="0"/>
              <w:rPr>
                <w:sz w:val="16"/>
                <w:szCs w:val="16"/>
              </w:rPr>
            </w:pPr>
            <w:r>
              <w:rPr>
                <w:sz w:val="23"/>
                <w:szCs w:val="23"/>
                <w:lang w:val="uk-UA"/>
              </w:rPr>
              <w:t xml:space="preserve"> Генеральний  д</w:t>
            </w:r>
            <w:r w:rsidR="00892856" w:rsidRPr="002858C3">
              <w:rPr>
                <w:sz w:val="23"/>
                <w:szCs w:val="23"/>
              </w:rPr>
              <w:t>иректор</w:t>
            </w:r>
          </w:p>
          <w:p w:rsidR="00892856" w:rsidRPr="002858C3" w:rsidRDefault="00892856" w:rsidP="00892856">
            <w:pPr>
              <w:tabs>
                <w:tab w:val="left" w:pos="2410"/>
              </w:tabs>
              <w:adjustRightInd w:val="0"/>
              <w:rPr>
                <w:sz w:val="23"/>
                <w:szCs w:val="23"/>
              </w:rPr>
            </w:pPr>
          </w:p>
          <w:p w:rsidR="00892856" w:rsidRPr="002858C3" w:rsidRDefault="00892856" w:rsidP="00892856">
            <w:pPr>
              <w:tabs>
                <w:tab w:val="left" w:pos="2410"/>
              </w:tabs>
              <w:adjustRightInd w:val="0"/>
              <w:rPr>
                <w:sz w:val="23"/>
                <w:szCs w:val="23"/>
              </w:rPr>
            </w:pPr>
            <w:r w:rsidRPr="002858C3">
              <w:rPr>
                <w:sz w:val="23"/>
                <w:szCs w:val="23"/>
              </w:rPr>
              <w:t>___________________ /</w:t>
            </w:r>
            <w:r w:rsidR="000B18BA" w:rsidRPr="00510F75">
              <w:rPr>
                <w:sz w:val="23"/>
                <w:szCs w:val="23"/>
                <w:u w:val="single"/>
                <w:lang w:val="uk-UA"/>
              </w:rPr>
              <w:t>Сікорський В. П.</w:t>
            </w:r>
            <w:r w:rsidRPr="002858C3">
              <w:rPr>
                <w:sz w:val="23"/>
                <w:szCs w:val="23"/>
              </w:rPr>
              <w:t xml:space="preserve">    /</w:t>
            </w:r>
          </w:p>
          <w:p w:rsidR="00892856" w:rsidRPr="002858C3" w:rsidRDefault="00892856" w:rsidP="00892856">
            <w:pPr>
              <w:adjustRightInd w:val="0"/>
              <w:ind w:firstLine="540"/>
              <w:rPr>
                <w:sz w:val="16"/>
                <w:szCs w:val="16"/>
              </w:rPr>
            </w:pPr>
            <w:r w:rsidRPr="002858C3">
              <w:rPr>
                <w:sz w:val="16"/>
                <w:szCs w:val="16"/>
              </w:rPr>
              <w:t xml:space="preserve">      (</w:t>
            </w:r>
            <w:r w:rsidRPr="000B18BA">
              <w:rPr>
                <w:sz w:val="16"/>
                <w:szCs w:val="16"/>
              </w:rPr>
              <w:t>підпис)</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2858C3">
              <w:rPr>
                <w:sz w:val="16"/>
                <w:szCs w:val="16"/>
              </w:rPr>
              <w:t xml:space="preserve">                 </w:t>
            </w:r>
            <w:r w:rsidRPr="000B18BA">
              <w:rPr>
                <w:sz w:val="16"/>
                <w:szCs w:val="16"/>
              </w:rPr>
              <w:t>(ініціали, прізвище)</w:t>
            </w:r>
          </w:p>
          <w:p w:rsidR="00892856" w:rsidRPr="00892856" w:rsidRDefault="00892856" w:rsidP="00892856">
            <w:pPr>
              <w:pStyle w:val="a6"/>
              <w:widowControl w:val="0"/>
              <w:tabs>
                <w:tab w:val="left" w:pos="708"/>
              </w:tabs>
              <w:autoSpaceDE w:val="0"/>
              <w:autoSpaceDN w:val="0"/>
              <w:adjustRightInd w:val="0"/>
              <w:jc w:val="center"/>
              <w:rPr>
                <w:b/>
                <w:lang w:val="uk"/>
              </w:rPr>
            </w:pPr>
          </w:p>
        </w:tc>
        <w:tc>
          <w:tcPr>
            <w:tcW w:w="5403" w:type="dxa"/>
          </w:tcPr>
          <w:p w:rsidR="00892856" w:rsidRPr="002858C3" w:rsidRDefault="00892856" w:rsidP="00892856">
            <w:pPr>
              <w:tabs>
                <w:tab w:val="left" w:pos="2410"/>
              </w:tabs>
              <w:adjustRightInd w:val="0"/>
              <w:rPr>
                <w:sz w:val="16"/>
                <w:szCs w:val="16"/>
              </w:rPr>
            </w:pPr>
            <w:r w:rsidRPr="002858C3">
              <w:rPr>
                <w:sz w:val="23"/>
                <w:szCs w:val="23"/>
              </w:rPr>
              <w:t>Директор</w:t>
            </w:r>
          </w:p>
          <w:p w:rsidR="00892856" w:rsidRPr="002858C3" w:rsidRDefault="00892856" w:rsidP="00892856">
            <w:pPr>
              <w:tabs>
                <w:tab w:val="left" w:pos="2410"/>
              </w:tabs>
              <w:adjustRightInd w:val="0"/>
              <w:rPr>
                <w:sz w:val="23"/>
                <w:szCs w:val="23"/>
              </w:rPr>
            </w:pPr>
          </w:p>
          <w:p w:rsidR="00892856" w:rsidRPr="002858C3" w:rsidRDefault="00892856" w:rsidP="00892856">
            <w:pPr>
              <w:tabs>
                <w:tab w:val="left" w:pos="2410"/>
              </w:tabs>
              <w:adjustRightInd w:val="0"/>
              <w:rPr>
                <w:sz w:val="23"/>
                <w:szCs w:val="23"/>
              </w:rPr>
            </w:pPr>
            <w:r w:rsidRPr="002858C3">
              <w:rPr>
                <w:sz w:val="23"/>
                <w:szCs w:val="23"/>
              </w:rPr>
              <w:t xml:space="preserve">___________________ </w:t>
            </w:r>
            <w:r w:rsidRPr="00510F75">
              <w:rPr>
                <w:sz w:val="23"/>
                <w:szCs w:val="23"/>
                <w:u w:val="single"/>
              </w:rPr>
              <w:t>/</w:t>
            </w:r>
            <w:r w:rsidRPr="00510F75">
              <w:rPr>
                <w:u w:val="single"/>
              </w:rPr>
              <w:t xml:space="preserve"> </w:t>
            </w:r>
            <w:r w:rsidR="00706930">
              <w:rPr>
                <w:u w:val="single"/>
                <w:lang w:val="en-US"/>
              </w:rPr>
              <w:t>_________________</w:t>
            </w:r>
            <w:r w:rsidRPr="002858C3">
              <w:rPr>
                <w:sz w:val="23"/>
                <w:szCs w:val="23"/>
              </w:rPr>
              <w:t>/</w:t>
            </w:r>
          </w:p>
          <w:p w:rsidR="00892856" w:rsidRPr="009B4E80" w:rsidRDefault="00892856" w:rsidP="00892856">
            <w:pPr>
              <w:rPr>
                <w:b/>
                <w:shd w:val="clear" w:color="auto" w:fill="FFFFFF"/>
              </w:rPr>
            </w:pPr>
            <w:r w:rsidRPr="002858C3">
              <w:rPr>
                <w:sz w:val="16"/>
                <w:szCs w:val="16"/>
              </w:rPr>
              <w:t xml:space="preserve">      (</w:t>
            </w:r>
            <w:r w:rsidRPr="000B18BA">
              <w:rPr>
                <w:sz w:val="16"/>
                <w:szCs w:val="16"/>
              </w:rPr>
              <w:t>підпис)</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0B18BA">
              <w:rPr>
                <w:sz w:val="16"/>
                <w:szCs w:val="16"/>
              </w:rPr>
              <w:t xml:space="preserve"> </w:t>
            </w:r>
            <w:r w:rsidRPr="002858C3">
              <w:rPr>
                <w:sz w:val="16"/>
                <w:szCs w:val="16"/>
                <w:lang w:val="ru-RU"/>
              </w:rPr>
              <w:t>    </w:t>
            </w:r>
            <w:r w:rsidRPr="002858C3">
              <w:rPr>
                <w:sz w:val="16"/>
                <w:szCs w:val="16"/>
              </w:rPr>
              <w:t xml:space="preserve">                 </w:t>
            </w:r>
            <w:r w:rsidRPr="000B18BA">
              <w:rPr>
                <w:sz w:val="16"/>
                <w:szCs w:val="16"/>
              </w:rPr>
              <w:t>(ініціали, прізвище)</w:t>
            </w:r>
          </w:p>
        </w:tc>
      </w:tr>
    </w:tbl>
    <w:p w:rsidR="00892856" w:rsidRPr="00892856" w:rsidRDefault="00892856">
      <w:pPr>
        <w:rPr>
          <w:lang w:val="uk-UA"/>
        </w:rPr>
      </w:pPr>
    </w:p>
    <w:sectPr w:rsidR="00892856" w:rsidRPr="00892856">
      <w:pgSz w:w="11910" w:h="16840"/>
      <w:pgMar w:top="500" w:right="30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43F9E"/>
    <w:multiLevelType w:val="hybridMultilevel"/>
    <w:tmpl w:val="B010DC2A"/>
    <w:lvl w:ilvl="0" w:tplc="C56C662E">
      <w:numFmt w:val="bullet"/>
      <w:lvlText w:val="-"/>
      <w:lvlJc w:val="left"/>
      <w:pPr>
        <w:ind w:left="40" w:hanging="178"/>
      </w:pPr>
      <w:rPr>
        <w:rFonts w:ascii="Times New Roman" w:eastAsia="Times New Roman" w:hAnsi="Times New Roman" w:cs="Times New Roman" w:hint="default"/>
        <w:w w:val="100"/>
        <w:sz w:val="23"/>
        <w:szCs w:val="23"/>
        <w:lang w:val="uk" w:eastAsia="uk" w:bidi="uk"/>
      </w:rPr>
    </w:lvl>
    <w:lvl w:ilvl="1" w:tplc="53348C82">
      <w:numFmt w:val="bullet"/>
      <w:lvlText w:val="•"/>
      <w:lvlJc w:val="left"/>
      <w:pPr>
        <w:ind w:left="899" w:hanging="178"/>
      </w:pPr>
      <w:rPr>
        <w:rFonts w:hint="default"/>
        <w:lang w:val="uk" w:eastAsia="uk" w:bidi="uk"/>
      </w:rPr>
    </w:lvl>
    <w:lvl w:ilvl="2" w:tplc="C5061CD6">
      <w:numFmt w:val="bullet"/>
      <w:lvlText w:val="•"/>
      <w:lvlJc w:val="left"/>
      <w:pPr>
        <w:ind w:left="1758" w:hanging="178"/>
      </w:pPr>
      <w:rPr>
        <w:rFonts w:hint="default"/>
        <w:lang w:val="uk" w:eastAsia="uk" w:bidi="uk"/>
      </w:rPr>
    </w:lvl>
    <w:lvl w:ilvl="3" w:tplc="B5A4E28E">
      <w:numFmt w:val="bullet"/>
      <w:lvlText w:val="•"/>
      <w:lvlJc w:val="left"/>
      <w:pPr>
        <w:ind w:left="2618" w:hanging="178"/>
      </w:pPr>
      <w:rPr>
        <w:rFonts w:hint="default"/>
        <w:lang w:val="uk" w:eastAsia="uk" w:bidi="uk"/>
      </w:rPr>
    </w:lvl>
    <w:lvl w:ilvl="4" w:tplc="0546A364">
      <w:numFmt w:val="bullet"/>
      <w:lvlText w:val="•"/>
      <w:lvlJc w:val="left"/>
      <w:pPr>
        <w:ind w:left="3477" w:hanging="178"/>
      </w:pPr>
      <w:rPr>
        <w:rFonts w:hint="default"/>
        <w:lang w:val="uk" w:eastAsia="uk" w:bidi="uk"/>
      </w:rPr>
    </w:lvl>
    <w:lvl w:ilvl="5" w:tplc="C9E053A0">
      <w:numFmt w:val="bullet"/>
      <w:lvlText w:val="•"/>
      <w:lvlJc w:val="left"/>
      <w:pPr>
        <w:ind w:left="4337" w:hanging="178"/>
      </w:pPr>
      <w:rPr>
        <w:rFonts w:hint="default"/>
        <w:lang w:val="uk" w:eastAsia="uk" w:bidi="uk"/>
      </w:rPr>
    </w:lvl>
    <w:lvl w:ilvl="6" w:tplc="9A5EB020">
      <w:numFmt w:val="bullet"/>
      <w:lvlText w:val="•"/>
      <w:lvlJc w:val="left"/>
      <w:pPr>
        <w:ind w:left="5196" w:hanging="178"/>
      </w:pPr>
      <w:rPr>
        <w:rFonts w:hint="default"/>
        <w:lang w:val="uk" w:eastAsia="uk" w:bidi="uk"/>
      </w:rPr>
    </w:lvl>
    <w:lvl w:ilvl="7" w:tplc="59163B34">
      <w:numFmt w:val="bullet"/>
      <w:lvlText w:val="•"/>
      <w:lvlJc w:val="left"/>
      <w:pPr>
        <w:ind w:left="6055" w:hanging="178"/>
      </w:pPr>
      <w:rPr>
        <w:rFonts w:hint="default"/>
        <w:lang w:val="uk" w:eastAsia="uk" w:bidi="uk"/>
      </w:rPr>
    </w:lvl>
    <w:lvl w:ilvl="8" w:tplc="A522A9F6">
      <w:numFmt w:val="bullet"/>
      <w:lvlText w:val="•"/>
      <w:lvlJc w:val="left"/>
      <w:pPr>
        <w:ind w:left="6915" w:hanging="178"/>
      </w:pPr>
      <w:rPr>
        <w:rFonts w:hint="default"/>
        <w:lang w:val="uk" w:eastAsia="uk" w:bidi="uk"/>
      </w:rPr>
    </w:lvl>
  </w:abstractNum>
  <w:abstractNum w:abstractNumId="1" w15:restartNumberingAfterBreak="0">
    <w:nsid w:val="63D70940"/>
    <w:multiLevelType w:val="hybridMultilevel"/>
    <w:tmpl w:val="16681BAA"/>
    <w:lvl w:ilvl="0" w:tplc="AB1E35AC">
      <w:numFmt w:val="bullet"/>
      <w:lvlText w:val="-"/>
      <w:lvlJc w:val="left"/>
      <w:pPr>
        <w:ind w:left="40" w:hanging="135"/>
      </w:pPr>
      <w:rPr>
        <w:rFonts w:ascii="Times New Roman" w:eastAsia="Times New Roman" w:hAnsi="Times New Roman" w:cs="Times New Roman" w:hint="default"/>
        <w:w w:val="100"/>
        <w:sz w:val="23"/>
        <w:szCs w:val="23"/>
        <w:lang w:val="uk" w:eastAsia="uk" w:bidi="uk"/>
      </w:rPr>
    </w:lvl>
    <w:lvl w:ilvl="1" w:tplc="95F8E93A">
      <w:numFmt w:val="bullet"/>
      <w:lvlText w:val="•"/>
      <w:lvlJc w:val="left"/>
      <w:pPr>
        <w:ind w:left="899" w:hanging="135"/>
      </w:pPr>
      <w:rPr>
        <w:rFonts w:hint="default"/>
        <w:lang w:val="uk" w:eastAsia="uk" w:bidi="uk"/>
      </w:rPr>
    </w:lvl>
    <w:lvl w:ilvl="2" w:tplc="F2C6581E">
      <w:numFmt w:val="bullet"/>
      <w:lvlText w:val="•"/>
      <w:lvlJc w:val="left"/>
      <w:pPr>
        <w:ind w:left="1758" w:hanging="135"/>
      </w:pPr>
      <w:rPr>
        <w:rFonts w:hint="default"/>
        <w:lang w:val="uk" w:eastAsia="uk" w:bidi="uk"/>
      </w:rPr>
    </w:lvl>
    <w:lvl w:ilvl="3" w:tplc="F70C3A26">
      <w:numFmt w:val="bullet"/>
      <w:lvlText w:val="•"/>
      <w:lvlJc w:val="left"/>
      <w:pPr>
        <w:ind w:left="2618" w:hanging="135"/>
      </w:pPr>
      <w:rPr>
        <w:rFonts w:hint="default"/>
        <w:lang w:val="uk" w:eastAsia="uk" w:bidi="uk"/>
      </w:rPr>
    </w:lvl>
    <w:lvl w:ilvl="4" w:tplc="39249792">
      <w:numFmt w:val="bullet"/>
      <w:lvlText w:val="•"/>
      <w:lvlJc w:val="left"/>
      <w:pPr>
        <w:ind w:left="3477" w:hanging="135"/>
      </w:pPr>
      <w:rPr>
        <w:rFonts w:hint="default"/>
        <w:lang w:val="uk" w:eastAsia="uk" w:bidi="uk"/>
      </w:rPr>
    </w:lvl>
    <w:lvl w:ilvl="5" w:tplc="55EEDC3E">
      <w:numFmt w:val="bullet"/>
      <w:lvlText w:val="•"/>
      <w:lvlJc w:val="left"/>
      <w:pPr>
        <w:ind w:left="4337" w:hanging="135"/>
      </w:pPr>
      <w:rPr>
        <w:rFonts w:hint="default"/>
        <w:lang w:val="uk" w:eastAsia="uk" w:bidi="uk"/>
      </w:rPr>
    </w:lvl>
    <w:lvl w:ilvl="6" w:tplc="C2E2EFE2">
      <w:numFmt w:val="bullet"/>
      <w:lvlText w:val="•"/>
      <w:lvlJc w:val="left"/>
      <w:pPr>
        <w:ind w:left="5196" w:hanging="135"/>
      </w:pPr>
      <w:rPr>
        <w:rFonts w:hint="default"/>
        <w:lang w:val="uk" w:eastAsia="uk" w:bidi="uk"/>
      </w:rPr>
    </w:lvl>
    <w:lvl w:ilvl="7" w:tplc="69BA8BC6">
      <w:numFmt w:val="bullet"/>
      <w:lvlText w:val="•"/>
      <w:lvlJc w:val="left"/>
      <w:pPr>
        <w:ind w:left="6055" w:hanging="135"/>
      </w:pPr>
      <w:rPr>
        <w:rFonts w:hint="default"/>
        <w:lang w:val="uk" w:eastAsia="uk" w:bidi="uk"/>
      </w:rPr>
    </w:lvl>
    <w:lvl w:ilvl="8" w:tplc="978418B6">
      <w:numFmt w:val="bullet"/>
      <w:lvlText w:val="•"/>
      <w:lvlJc w:val="left"/>
      <w:pPr>
        <w:ind w:left="6915" w:hanging="135"/>
      </w:pPr>
      <w:rPr>
        <w:rFonts w:hint="default"/>
        <w:lang w:val="uk" w:eastAsia="uk" w:bidi="u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8B"/>
    <w:rsid w:val="00012AF9"/>
    <w:rsid w:val="00030BEB"/>
    <w:rsid w:val="00053B0C"/>
    <w:rsid w:val="000825CF"/>
    <w:rsid w:val="00086180"/>
    <w:rsid w:val="000B18BA"/>
    <w:rsid w:val="000B41E8"/>
    <w:rsid w:val="001B7AE8"/>
    <w:rsid w:val="001E6AE9"/>
    <w:rsid w:val="00255737"/>
    <w:rsid w:val="002F5506"/>
    <w:rsid w:val="003236D4"/>
    <w:rsid w:val="003B2E59"/>
    <w:rsid w:val="00403D3E"/>
    <w:rsid w:val="00465015"/>
    <w:rsid w:val="00497817"/>
    <w:rsid w:val="004A1EF2"/>
    <w:rsid w:val="004E0C2B"/>
    <w:rsid w:val="00510F75"/>
    <w:rsid w:val="005139C2"/>
    <w:rsid w:val="005653BD"/>
    <w:rsid w:val="005D70C3"/>
    <w:rsid w:val="006D0792"/>
    <w:rsid w:val="00706930"/>
    <w:rsid w:val="007159B3"/>
    <w:rsid w:val="0077318B"/>
    <w:rsid w:val="007A06EA"/>
    <w:rsid w:val="007B13FF"/>
    <w:rsid w:val="007D6098"/>
    <w:rsid w:val="007F1296"/>
    <w:rsid w:val="00832765"/>
    <w:rsid w:val="00875A09"/>
    <w:rsid w:val="00884946"/>
    <w:rsid w:val="00892856"/>
    <w:rsid w:val="00911EB2"/>
    <w:rsid w:val="00961A58"/>
    <w:rsid w:val="009A5143"/>
    <w:rsid w:val="009B3172"/>
    <w:rsid w:val="009C6600"/>
    <w:rsid w:val="00A65963"/>
    <w:rsid w:val="00A76EE1"/>
    <w:rsid w:val="00A90473"/>
    <w:rsid w:val="00AA1F20"/>
    <w:rsid w:val="00AF1EA3"/>
    <w:rsid w:val="00B010A4"/>
    <w:rsid w:val="00B1141F"/>
    <w:rsid w:val="00C03693"/>
    <w:rsid w:val="00CB17B3"/>
    <w:rsid w:val="00CC0292"/>
    <w:rsid w:val="00CE4ACB"/>
    <w:rsid w:val="00CF16EA"/>
    <w:rsid w:val="00D07BAA"/>
    <w:rsid w:val="00D12BCA"/>
    <w:rsid w:val="00D92AF7"/>
    <w:rsid w:val="00DD3324"/>
    <w:rsid w:val="00E22663"/>
    <w:rsid w:val="00E4217C"/>
    <w:rsid w:val="00E823D3"/>
    <w:rsid w:val="00EA7A15"/>
    <w:rsid w:val="00EC306B"/>
    <w:rsid w:val="00EE3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7715"/>
  <w15:docId w15:val="{F518A8D6-18A0-4A2F-AB73-22DA2105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ind w:left="10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40"/>
    </w:pPr>
  </w:style>
  <w:style w:type="table" w:styleId="a5">
    <w:name w:val="Table Grid"/>
    <w:basedOn w:val="a1"/>
    <w:uiPriority w:val="39"/>
    <w:rsid w:val="0089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92856"/>
    <w:pPr>
      <w:widowControl/>
      <w:tabs>
        <w:tab w:val="center" w:pos="4677"/>
        <w:tab w:val="right" w:pos="9355"/>
      </w:tabs>
      <w:autoSpaceDE/>
      <w:autoSpaceDN/>
    </w:pPr>
    <w:rPr>
      <w:sz w:val="24"/>
      <w:szCs w:val="24"/>
      <w:lang w:val="x-none" w:eastAsia="ru-RU"/>
    </w:rPr>
  </w:style>
  <w:style w:type="character" w:customStyle="1" w:styleId="a7">
    <w:name w:val="Нижній колонтитул Знак"/>
    <w:basedOn w:val="a0"/>
    <w:link w:val="a6"/>
    <w:uiPriority w:val="99"/>
    <w:rsid w:val="00892856"/>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1404</Words>
  <Characters>8008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or07</dc:creator>
  <cp:lastModifiedBy>Неля Маховська</cp:lastModifiedBy>
  <cp:revision>16</cp:revision>
  <dcterms:created xsi:type="dcterms:W3CDTF">2019-08-05T05:19:00Z</dcterms:created>
  <dcterms:modified xsi:type="dcterms:W3CDTF">2021-05-21T08:37:00Z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Office Word 2007</vt:lpwstr>
  </property>
  <property fmtid="{D5CDD505-2E9C-101B-9397-08002B2CF9AE}" pid="4" name="LastSaved">
    <vt:filetime>2018-12-16T00:00:00Z</vt:filetime>
  </property>
</Properties>
</file>